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73" w:rsidRPr="00F92D9F" w:rsidRDefault="00637D37" w:rsidP="000E0AD4">
      <w:pPr>
        <w:spacing w:line="360" w:lineRule="auto"/>
        <w:jc w:val="center"/>
        <w:rPr>
          <w:rFonts w:ascii="Times New Roman" w:hAnsi="Times New Roman" w:cs="Times New Roman"/>
          <w:b/>
          <w:sz w:val="24"/>
          <w:szCs w:val="24"/>
          <w:u w:val="single"/>
          <w:lang w:val="en-US"/>
        </w:rPr>
      </w:pPr>
      <w:r w:rsidRPr="00F92D9F">
        <w:rPr>
          <w:rFonts w:ascii="Times New Roman" w:hAnsi="Times New Roman" w:cs="Times New Roman"/>
          <w:b/>
          <w:sz w:val="24"/>
          <w:szCs w:val="24"/>
          <w:u w:val="single"/>
          <w:lang w:val="en-US"/>
        </w:rPr>
        <w:t>POLITICA DE REMUNERARE</w:t>
      </w:r>
      <w:r w:rsidR="007C2AD9" w:rsidRPr="00F92D9F">
        <w:rPr>
          <w:rFonts w:ascii="Times New Roman" w:hAnsi="Times New Roman" w:cs="Times New Roman"/>
          <w:b/>
          <w:sz w:val="24"/>
          <w:szCs w:val="24"/>
          <w:u w:val="single"/>
          <w:lang w:val="en-US"/>
        </w:rPr>
        <w:t xml:space="preserve"> </w:t>
      </w:r>
      <w:r w:rsidR="009C1278">
        <w:rPr>
          <w:rFonts w:ascii="Times New Roman" w:hAnsi="Times New Roman" w:cs="Times New Roman"/>
          <w:b/>
          <w:sz w:val="24"/>
          <w:szCs w:val="24"/>
          <w:u w:val="single"/>
          <w:lang w:val="en-US"/>
        </w:rPr>
        <w:t>S</w:t>
      </w:r>
      <w:r w:rsidR="008437D9">
        <w:rPr>
          <w:rFonts w:ascii="Times New Roman" w:hAnsi="Times New Roman" w:cs="Times New Roman"/>
          <w:b/>
          <w:sz w:val="24"/>
          <w:szCs w:val="24"/>
          <w:u w:val="single"/>
          <w:lang w:val="en-US"/>
        </w:rPr>
        <w:t xml:space="preserve">CALA DEVELOPMENT </w:t>
      </w:r>
      <w:r w:rsidR="007C2AD9" w:rsidRPr="00F92D9F">
        <w:rPr>
          <w:rFonts w:ascii="Times New Roman" w:hAnsi="Times New Roman" w:cs="Times New Roman"/>
          <w:b/>
          <w:sz w:val="24"/>
          <w:szCs w:val="24"/>
          <w:u w:val="single"/>
          <w:lang w:val="en-US"/>
        </w:rPr>
        <w:t>SA</w:t>
      </w:r>
    </w:p>
    <w:p w:rsidR="0065376D" w:rsidRPr="00F92D9F" w:rsidRDefault="0065376D" w:rsidP="00B84EF3">
      <w:pPr>
        <w:spacing w:line="360" w:lineRule="auto"/>
        <w:jc w:val="both"/>
        <w:rPr>
          <w:rFonts w:ascii="Times New Roman" w:hAnsi="Times New Roman" w:cs="Times New Roman"/>
          <w:b/>
          <w:sz w:val="24"/>
          <w:szCs w:val="24"/>
          <w:u w:val="single"/>
          <w:lang w:val="en-US"/>
        </w:rPr>
      </w:pPr>
    </w:p>
    <w:p w:rsidR="0065130D" w:rsidRPr="00F92D9F" w:rsidRDefault="00637D37" w:rsidP="00B84EF3">
      <w:pPr>
        <w:spacing w:line="360" w:lineRule="auto"/>
        <w:ind w:firstLine="708"/>
        <w:jc w:val="both"/>
        <w:rPr>
          <w:rFonts w:ascii="Times New Roman" w:hAnsi="Times New Roman" w:cs="Times New Roman"/>
          <w:sz w:val="24"/>
          <w:szCs w:val="24"/>
          <w:lang w:val="en-US"/>
        </w:rPr>
      </w:pPr>
      <w:r w:rsidRPr="00F92D9F">
        <w:rPr>
          <w:rFonts w:ascii="Times New Roman" w:hAnsi="Times New Roman" w:cs="Times New Roman"/>
          <w:sz w:val="24"/>
          <w:szCs w:val="24"/>
          <w:lang w:val="en-US"/>
        </w:rPr>
        <w:t>Politica de remun</w:t>
      </w:r>
      <w:r w:rsidR="00A02C42">
        <w:rPr>
          <w:rFonts w:ascii="Times New Roman" w:hAnsi="Times New Roman" w:cs="Times New Roman"/>
          <w:sz w:val="24"/>
          <w:szCs w:val="24"/>
          <w:lang w:val="en-US"/>
        </w:rPr>
        <w:t xml:space="preserve">erare a </w:t>
      </w:r>
      <w:r w:rsidR="009C1278" w:rsidRPr="009C1278">
        <w:rPr>
          <w:rFonts w:ascii="Times New Roman" w:hAnsi="Times New Roman" w:cs="Times New Roman"/>
          <w:sz w:val="24"/>
          <w:szCs w:val="24"/>
          <w:lang w:val="en-US"/>
        </w:rPr>
        <w:t>Scala Development</w:t>
      </w:r>
      <w:r w:rsidR="00A02C42">
        <w:rPr>
          <w:rFonts w:ascii="Times New Roman" w:hAnsi="Times New Roman" w:cs="Times New Roman"/>
          <w:sz w:val="24"/>
          <w:szCs w:val="24"/>
          <w:lang w:val="en-US"/>
        </w:rPr>
        <w:t xml:space="preserve"> SA este elaborată în interesul respectă</w:t>
      </w:r>
      <w:r w:rsidRPr="00F92D9F">
        <w:rPr>
          <w:rFonts w:ascii="Times New Roman" w:hAnsi="Times New Roman" w:cs="Times New Roman"/>
          <w:sz w:val="24"/>
          <w:szCs w:val="24"/>
          <w:lang w:val="en-US"/>
        </w:rPr>
        <w:t xml:space="preserve">rii cadrului legislativ, iar </w:t>
      </w:r>
      <w:r w:rsidR="00DA1F07" w:rsidRPr="00F92D9F">
        <w:rPr>
          <w:rFonts w:ascii="Times New Roman" w:hAnsi="Times New Roman" w:cs="Times New Roman"/>
          <w:sz w:val="24"/>
          <w:szCs w:val="24"/>
          <w:lang w:val="en-US"/>
        </w:rPr>
        <w:t xml:space="preserve">principalul </w:t>
      </w:r>
      <w:r w:rsidRPr="00F92D9F">
        <w:rPr>
          <w:rFonts w:ascii="Times New Roman" w:hAnsi="Times New Roman" w:cs="Times New Roman"/>
          <w:sz w:val="24"/>
          <w:szCs w:val="24"/>
          <w:lang w:val="en-US"/>
        </w:rPr>
        <w:t>obiectiv</w:t>
      </w:r>
      <w:r w:rsidR="004F68A2" w:rsidRPr="00F92D9F">
        <w:rPr>
          <w:rFonts w:ascii="Times New Roman" w:hAnsi="Times New Roman" w:cs="Times New Roman"/>
          <w:sz w:val="24"/>
          <w:szCs w:val="24"/>
          <w:lang w:val="en-US"/>
        </w:rPr>
        <w:t xml:space="preserve"> </w:t>
      </w:r>
      <w:r w:rsidR="00DA1F07" w:rsidRPr="00F92D9F">
        <w:rPr>
          <w:rFonts w:ascii="Times New Roman" w:hAnsi="Times New Roman" w:cs="Times New Roman"/>
          <w:sz w:val="24"/>
          <w:szCs w:val="24"/>
          <w:lang w:val="en-US"/>
        </w:rPr>
        <w:t xml:space="preserve">al </w:t>
      </w:r>
      <w:r w:rsidR="00A02C42">
        <w:rPr>
          <w:rFonts w:ascii="Times New Roman" w:hAnsi="Times New Roman" w:cs="Times New Roman"/>
          <w:sz w:val="24"/>
          <w:szCs w:val="24"/>
          <w:lang w:val="en-US"/>
        </w:rPr>
        <w:t>companiei în ceea ce priveș</w:t>
      </w:r>
      <w:r w:rsidRPr="00F92D9F">
        <w:rPr>
          <w:rFonts w:ascii="Times New Roman" w:hAnsi="Times New Roman" w:cs="Times New Roman"/>
          <w:sz w:val="24"/>
          <w:szCs w:val="24"/>
          <w:lang w:val="en-US"/>
        </w:rPr>
        <w:t xml:space="preserve">te remunerarea </w:t>
      </w:r>
      <w:r w:rsidR="004A6BA7" w:rsidRPr="00F92D9F">
        <w:rPr>
          <w:rFonts w:ascii="Times New Roman" w:hAnsi="Times New Roman" w:cs="Times New Roman"/>
          <w:sz w:val="24"/>
          <w:szCs w:val="24"/>
          <w:lang w:val="en-US"/>
        </w:rPr>
        <w:t xml:space="preserve">este </w:t>
      </w:r>
      <w:r w:rsidR="00A02C42">
        <w:rPr>
          <w:rFonts w:ascii="Times New Roman" w:hAnsi="Times New Roman" w:cs="Times New Roman"/>
          <w:sz w:val="24"/>
          <w:szCs w:val="24"/>
          <w:lang w:val="en-US"/>
        </w:rPr>
        <w:t>principiul echităț</w:t>
      </w:r>
      <w:r w:rsidRPr="00F92D9F">
        <w:rPr>
          <w:rFonts w:ascii="Times New Roman" w:hAnsi="Times New Roman" w:cs="Times New Roman"/>
          <w:sz w:val="24"/>
          <w:szCs w:val="24"/>
          <w:lang w:val="en-US"/>
        </w:rPr>
        <w:t>ii</w:t>
      </w:r>
      <w:r w:rsidR="004A6BA7" w:rsidRPr="00F92D9F">
        <w:rPr>
          <w:rFonts w:ascii="Times New Roman" w:hAnsi="Times New Roman" w:cs="Times New Roman"/>
          <w:sz w:val="24"/>
          <w:szCs w:val="24"/>
          <w:lang w:val="en-US"/>
        </w:rPr>
        <w:t>.</w:t>
      </w:r>
      <w:r w:rsidR="0065130D" w:rsidRPr="00F92D9F">
        <w:rPr>
          <w:rFonts w:ascii="Times New Roman" w:hAnsi="Times New Roman" w:cs="Times New Roman"/>
          <w:sz w:val="24"/>
          <w:szCs w:val="24"/>
          <w:lang w:val="en-US"/>
        </w:rPr>
        <w:t xml:space="preserve"> E</w:t>
      </w:r>
      <w:r w:rsidR="0065130D" w:rsidRPr="00F92D9F">
        <w:rPr>
          <w:rFonts w:ascii="Times New Roman" w:hAnsi="Times New Roman" w:cs="Times New Roman"/>
          <w:sz w:val="24"/>
          <w:szCs w:val="24"/>
        </w:rPr>
        <w:t>ste aliniată la strategia de afaceri curentă, cu deosebire în ceea ce priveşte principiile şi valorile şi respectă principiile care caută să armonizeze interesele individuale ale conducerii şi ale salariaţilor cu obi</w:t>
      </w:r>
      <w:r w:rsidR="00A02C42">
        <w:rPr>
          <w:rFonts w:ascii="Times New Roman" w:hAnsi="Times New Roman" w:cs="Times New Roman"/>
          <w:sz w:val="24"/>
          <w:szCs w:val="24"/>
        </w:rPr>
        <w:t>ectivele de afaceri ale societăț</w:t>
      </w:r>
      <w:r w:rsidR="0065130D" w:rsidRPr="00F92D9F">
        <w:rPr>
          <w:rFonts w:ascii="Times New Roman" w:hAnsi="Times New Roman" w:cs="Times New Roman"/>
          <w:sz w:val="24"/>
          <w:szCs w:val="24"/>
        </w:rPr>
        <w:t xml:space="preserve">ii. Politica de remunerare este considerată corespunzătoare </w:t>
      </w:r>
      <w:r w:rsidR="00B15C0E">
        <w:rPr>
          <w:rFonts w:ascii="Times New Roman" w:hAnsi="Times New Roman" w:cs="Times New Roman"/>
          <w:sz w:val="24"/>
          <w:szCs w:val="24"/>
        </w:rPr>
        <w:t xml:space="preserve">atât </w:t>
      </w:r>
      <w:r w:rsidR="0065130D" w:rsidRPr="00F92D9F">
        <w:rPr>
          <w:rFonts w:ascii="Times New Roman" w:hAnsi="Times New Roman" w:cs="Times New Roman"/>
          <w:sz w:val="24"/>
          <w:szCs w:val="24"/>
        </w:rPr>
        <w:t>dimensiunii şi organiz</w:t>
      </w:r>
      <w:r w:rsidR="00B15C0E">
        <w:rPr>
          <w:rFonts w:ascii="Times New Roman" w:hAnsi="Times New Roman" w:cs="Times New Roman"/>
          <w:sz w:val="24"/>
          <w:szCs w:val="24"/>
        </w:rPr>
        <w:t>ării societăţ</w:t>
      </w:r>
      <w:r w:rsidR="000E0AD4" w:rsidRPr="00F92D9F">
        <w:rPr>
          <w:rFonts w:ascii="Times New Roman" w:hAnsi="Times New Roman" w:cs="Times New Roman"/>
          <w:sz w:val="24"/>
          <w:szCs w:val="24"/>
        </w:rPr>
        <w:t xml:space="preserve">ii cât şi naturii, </w:t>
      </w:r>
      <w:r w:rsidR="0065130D" w:rsidRPr="00F92D9F">
        <w:rPr>
          <w:rFonts w:ascii="Times New Roman" w:hAnsi="Times New Roman" w:cs="Times New Roman"/>
          <w:sz w:val="24"/>
          <w:szCs w:val="24"/>
        </w:rPr>
        <w:t>şi complexităţii activităţilor de afaceri.</w:t>
      </w:r>
    </w:p>
    <w:p w:rsidR="0065376D" w:rsidRPr="00F92D9F" w:rsidRDefault="0065376D" w:rsidP="00B84EF3">
      <w:pPr>
        <w:spacing w:line="360" w:lineRule="auto"/>
        <w:ind w:firstLine="708"/>
        <w:jc w:val="both"/>
        <w:rPr>
          <w:rFonts w:ascii="Times New Roman" w:hAnsi="Times New Roman" w:cs="Times New Roman"/>
          <w:sz w:val="24"/>
          <w:szCs w:val="24"/>
          <w:lang w:val="en-US"/>
        </w:rPr>
      </w:pPr>
      <w:r w:rsidRPr="00F92D9F">
        <w:rPr>
          <w:rFonts w:ascii="Times New Roman" w:hAnsi="Times New Roman" w:cs="Times New Roman"/>
          <w:sz w:val="24"/>
          <w:szCs w:val="24"/>
          <w:lang w:val="en-US"/>
        </w:rPr>
        <w:t>Politica de remunerare este aprobat</w:t>
      </w:r>
      <w:r w:rsidR="00A02C42">
        <w:rPr>
          <w:rFonts w:ascii="Times New Roman" w:hAnsi="Times New Roman" w:cs="Times New Roman"/>
          <w:sz w:val="24"/>
          <w:szCs w:val="24"/>
          <w:lang w:val="en-US"/>
        </w:rPr>
        <w:t>ă î</w:t>
      </w:r>
      <w:r w:rsidRPr="00F92D9F">
        <w:rPr>
          <w:rFonts w:ascii="Times New Roman" w:hAnsi="Times New Roman" w:cs="Times New Roman"/>
          <w:sz w:val="24"/>
          <w:szCs w:val="24"/>
          <w:lang w:val="en-US"/>
        </w:rPr>
        <w:t>n AG</w:t>
      </w:r>
      <w:r w:rsidR="00A02C42">
        <w:rPr>
          <w:rFonts w:ascii="Times New Roman" w:hAnsi="Times New Roman" w:cs="Times New Roman"/>
          <w:sz w:val="24"/>
          <w:szCs w:val="24"/>
          <w:lang w:val="en-US"/>
        </w:rPr>
        <w:t xml:space="preserve">OA, iar </w:t>
      </w:r>
      <w:r w:rsidR="00663F1F">
        <w:rPr>
          <w:rFonts w:ascii="Times New Roman" w:hAnsi="Times New Roman" w:cs="Times New Roman"/>
          <w:sz w:val="24"/>
          <w:szCs w:val="24"/>
          <w:lang w:val="en-US"/>
        </w:rPr>
        <w:t>Presedintele CA</w:t>
      </w:r>
      <w:r w:rsidR="00A02C42">
        <w:rPr>
          <w:rFonts w:ascii="Times New Roman" w:hAnsi="Times New Roman" w:cs="Times New Roman"/>
          <w:sz w:val="24"/>
          <w:szCs w:val="24"/>
          <w:lang w:val="en-US"/>
        </w:rPr>
        <w:t xml:space="preserve"> este responsabil de menț</w:t>
      </w:r>
      <w:r w:rsidRPr="00F92D9F">
        <w:rPr>
          <w:rFonts w:ascii="Times New Roman" w:hAnsi="Times New Roman" w:cs="Times New Roman"/>
          <w:sz w:val="24"/>
          <w:szCs w:val="24"/>
          <w:lang w:val="en-US"/>
        </w:rPr>
        <w:t>i</w:t>
      </w:r>
      <w:r w:rsidR="00A02C42">
        <w:rPr>
          <w:rFonts w:ascii="Times New Roman" w:hAnsi="Times New Roman" w:cs="Times New Roman"/>
          <w:sz w:val="24"/>
          <w:szCs w:val="24"/>
          <w:lang w:val="en-US"/>
        </w:rPr>
        <w:t>nerea politicii de remunerare și supervizează</w:t>
      </w:r>
      <w:r w:rsidRPr="00F92D9F">
        <w:rPr>
          <w:rFonts w:ascii="Times New Roman" w:hAnsi="Times New Roman" w:cs="Times New Roman"/>
          <w:sz w:val="24"/>
          <w:szCs w:val="24"/>
          <w:lang w:val="en-US"/>
        </w:rPr>
        <w:t xml:space="preserve"> implementarea acesteia.</w:t>
      </w:r>
    </w:p>
    <w:p w:rsidR="00330398" w:rsidRPr="00F92D9F" w:rsidRDefault="00330398" w:rsidP="00B84EF3">
      <w:pPr>
        <w:spacing w:line="360" w:lineRule="auto"/>
        <w:jc w:val="both"/>
        <w:rPr>
          <w:rFonts w:ascii="Times New Roman" w:hAnsi="Times New Roman" w:cs="Times New Roman"/>
          <w:sz w:val="24"/>
          <w:szCs w:val="24"/>
        </w:rPr>
      </w:pPr>
      <w:r w:rsidRPr="00F92D9F">
        <w:rPr>
          <w:rFonts w:ascii="Times New Roman" w:hAnsi="Times New Roman" w:cs="Times New Roman"/>
          <w:sz w:val="24"/>
          <w:szCs w:val="24"/>
        </w:rPr>
        <w:t xml:space="preserve">Principiile generale pentru stabilirea politicii </w:t>
      </w:r>
      <w:r w:rsidR="003C7A5B">
        <w:rPr>
          <w:rFonts w:ascii="Times New Roman" w:hAnsi="Times New Roman" w:cs="Times New Roman"/>
          <w:sz w:val="24"/>
          <w:szCs w:val="24"/>
        </w:rPr>
        <w:t xml:space="preserve">de remunerare a </w:t>
      </w:r>
      <w:r w:rsidR="00663F1F">
        <w:rPr>
          <w:rFonts w:ascii="Times New Roman" w:hAnsi="Times New Roman" w:cs="Times New Roman"/>
          <w:sz w:val="24"/>
          <w:szCs w:val="24"/>
        </w:rPr>
        <w:t>administratorilor</w:t>
      </w:r>
      <w:r w:rsidRPr="00F92D9F">
        <w:rPr>
          <w:rFonts w:ascii="Times New Roman" w:hAnsi="Times New Roman" w:cs="Times New Roman"/>
          <w:sz w:val="24"/>
          <w:szCs w:val="24"/>
        </w:rPr>
        <w:t xml:space="preserve"> sunt următoarele: </w:t>
      </w:r>
    </w:p>
    <w:p w:rsidR="00330398" w:rsidRPr="00F92D9F" w:rsidRDefault="00330398" w:rsidP="00B84EF3">
      <w:pPr>
        <w:pStyle w:val="ListParagraph"/>
        <w:numPr>
          <w:ilvl w:val="0"/>
          <w:numId w:val="2"/>
        </w:numPr>
        <w:spacing w:line="360" w:lineRule="auto"/>
        <w:jc w:val="both"/>
        <w:rPr>
          <w:rFonts w:ascii="Times New Roman" w:hAnsi="Times New Roman" w:cs="Times New Roman"/>
          <w:sz w:val="24"/>
          <w:szCs w:val="24"/>
        </w:rPr>
      </w:pPr>
      <w:proofErr w:type="spellStart"/>
      <w:r w:rsidRPr="00F92D9F">
        <w:rPr>
          <w:rFonts w:ascii="Times New Roman" w:hAnsi="Times New Roman" w:cs="Times New Roman"/>
          <w:sz w:val="24"/>
          <w:szCs w:val="24"/>
        </w:rPr>
        <w:t>Motivarea</w:t>
      </w:r>
      <w:proofErr w:type="spellEnd"/>
      <w:r w:rsidRPr="00F92D9F">
        <w:rPr>
          <w:rFonts w:ascii="Times New Roman" w:hAnsi="Times New Roman" w:cs="Times New Roman"/>
          <w:sz w:val="24"/>
          <w:szCs w:val="24"/>
        </w:rPr>
        <w:t xml:space="preserve"> </w:t>
      </w:r>
      <w:proofErr w:type="spellStart"/>
      <w:r w:rsidRPr="00F92D9F">
        <w:rPr>
          <w:rFonts w:ascii="Times New Roman" w:hAnsi="Times New Roman" w:cs="Times New Roman"/>
          <w:sz w:val="24"/>
          <w:szCs w:val="24"/>
        </w:rPr>
        <w:t>celor</w:t>
      </w:r>
      <w:proofErr w:type="spellEnd"/>
      <w:r w:rsidRPr="00F92D9F">
        <w:rPr>
          <w:rFonts w:ascii="Times New Roman" w:hAnsi="Times New Roman" w:cs="Times New Roman"/>
          <w:sz w:val="24"/>
          <w:szCs w:val="24"/>
        </w:rPr>
        <w:t xml:space="preserve"> </w:t>
      </w:r>
      <w:proofErr w:type="spellStart"/>
      <w:r w:rsidRPr="00F92D9F">
        <w:rPr>
          <w:rFonts w:ascii="Times New Roman" w:hAnsi="Times New Roman" w:cs="Times New Roman"/>
          <w:sz w:val="24"/>
          <w:szCs w:val="24"/>
        </w:rPr>
        <w:t>mai</w:t>
      </w:r>
      <w:proofErr w:type="spellEnd"/>
      <w:r w:rsidRPr="00F92D9F">
        <w:rPr>
          <w:rFonts w:ascii="Times New Roman" w:hAnsi="Times New Roman" w:cs="Times New Roman"/>
          <w:sz w:val="24"/>
          <w:szCs w:val="24"/>
        </w:rPr>
        <w:t xml:space="preserve"> </w:t>
      </w:r>
      <w:proofErr w:type="spellStart"/>
      <w:r w:rsidRPr="00F92D9F">
        <w:rPr>
          <w:rFonts w:ascii="Times New Roman" w:hAnsi="Times New Roman" w:cs="Times New Roman"/>
          <w:sz w:val="24"/>
          <w:szCs w:val="24"/>
        </w:rPr>
        <w:t>competente</w:t>
      </w:r>
      <w:proofErr w:type="spellEnd"/>
      <w:r w:rsidRPr="00F92D9F">
        <w:rPr>
          <w:rFonts w:ascii="Times New Roman" w:hAnsi="Times New Roman" w:cs="Times New Roman"/>
          <w:sz w:val="24"/>
          <w:szCs w:val="24"/>
        </w:rPr>
        <w:t xml:space="preserve"> </w:t>
      </w:r>
      <w:proofErr w:type="spellStart"/>
      <w:r w:rsidRPr="00F92D9F">
        <w:rPr>
          <w:rFonts w:ascii="Times New Roman" w:hAnsi="Times New Roman" w:cs="Times New Roman"/>
          <w:sz w:val="24"/>
          <w:szCs w:val="24"/>
        </w:rPr>
        <w:t>persoane</w:t>
      </w:r>
      <w:proofErr w:type="spellEnd"/>
      <w:r w:rsidRPr="00F92D9F">
        <w:rPr>
          <w:rFonts w:ascii="Times New Roman" w:hAnsi="Times New Roman" w:cs="Times New Roman"/>
          <w:sz w:val="24"/>
          <w:szCs w:val="24"/>
        </w:rPr>
        <w:t xml:space="preserve"> </w:t>
      </w:r>
      <w:proofErr w:type="spellStart"/>
      <w:r w:rsidRPr="00F92D9F">
        <w:rPr>
          <w:rFonts w:ascii="Times New Roman" w:hAnsi="Times New Roman" w:cs="Times New Roman"/>
          <w:sz w:val="24"/>
          <w:szCs w:val="24"/>
        </w:rPr>
        <w:t>în</w:t>
      </w:r>
      <w:proofErr w:type="spellEnd"/>
      <w:r w:rsidRPr="00F92D9F">
        <w:rPr>
          <w:rFonts w:ascii="Times New Roman" w:hAnsi="Times New Roman" w:cs="Times New Roman"/>
          <w:sz w:val="24"/>
          <w:szCs w:val="24"/>
        </w:rPr>
        <w:t xml:space="preserve"> </w:t>
      </w:r>
      <w:proofErr w:type="spellStart"/>
      <w:r w:rsidRPr="00F92D9F">
        <w:rPr>
          <w:rFonts w:ascii="Times New Roman" w:hAnsi="Times New Roman" w:cs="Times New Roman"/>
          <w:sz w:val="24"/>
          <w:szCs w:val="24"/>
        </w:rPr>
        <w:t>conducerea</w:t>
      </w:r>
      <w:proofErr w:type="spellEnd"/>
      <w:r w:rsidRPr="00F92D9F">
        <w:rPr>
          <w:rFonts w:ascii="Times New Roman" w:hAnsi="Times New Roman" w:cs="Times New Roman"/>
          <w:sz w:val="24"/>
          <w:szCs w:val="24"/>
        </w:rPr>
        <w:t xml:space="preserve"> </w:t>
      </w:r>
      <w:proofErr w:type="spellStart"/>
      <w:r w:rsidRPr="00F92D9F">
        <w:rPr>
          <w:rFonts w:ascii="Times New Roman" w:hAnsi="Times New Roman" w:cs="Times New Roman"/>
          <w:sz w:val="24"/>
          <w:szCs w:val="24"/>
        </w:rPr>
        <w:t>societății</w:t>
      </w:r>
      <w:proofErr w:type="spellEnd"/>
    </w:p>
    <w:p w:rsidR="00330398" w:rsidRPr="00F92D9F" w:rsidRDefault="00330398" w:rsidP="00B84EF3">
      <w:pPr>
        <w:pStyle w:val="ListParagraph"/>
        <w:numPr>
          <w:ilvl w:val="0"/>
          <w:numId w:val="2"/>
        </w:numPr>
        <w:spacing w:line="360" w:lineRule="auto"/>
        <w:jc w:val="both"/>
        <w:rPr>
          <w:rFonts w:ascii="Times New Roman" w:hAnsi="Times New Roman" w:cs="Times New Roman"/>
          <w:sz w:val="24"/>
          <w:szCs w:val="24"/>
        </w:rPr>
      </w:pPr>
      <w:proofErr w:type="spellStart"/>
      <w:r w:rsidRPr="00F92D9F">
        <w:rPr>
          <w:rFonts w:ascii="Times New Roman" w:hAnsi="Times New Roman" w:cs="Times New Roman"/>
          <w:sz w:val="24"/>
          <w:szCs w:val="24"/>
        </w:rPr>
        <w:t>Recompensarea</w:t>
      </w:r>
      <w:proofErr w:type="spellEnd"/>
      <w:r w:rsidRPr="00F92D9F">
        <w:rPr>
          <w:rFonts w:ascii="Times New Roman" w:hAnsi="Times New Roman" w:cs="Times New Roman"/>
          <w:sz w:val="24"/>
          <w:szCs w:val="24"/>
        </w:rPr>
        <w:t xml:space="preserve"> </w:t>
      </w:r>
      <w:proofErr w:type="spellStart"/>
      <w:r w:rsidRPr="00F92D9F">
        <w:rPr>
          <w:rFonts w:ascii="Times New Roman" w:hAnsi="Times New Roman" w:cs="Times New Roman"/>
          <w:sz w:val="24"/>
          <w:szCs w:val="24"/>
        </w:rPr>
        <w:t>îndeplinirii</w:t>
      </w:r>
      <w:proofErr w:type="spellEnd"/>
      <w:r w:rsidRPr="00F92D9F">
        <w:rPr>
          <w:rFonts w:ascii="Times New Roman" w:hAnsi="Times New Roman" w:cs="Times New Roman"/>
          <w:sz w:val="24"/>
          <w:szCs w:val="24"/>
        </w:rPr>
        <w:t xml:space="preserve"> </w:t>
      </w:r>
      <w:proofErr w:type="spellStart"/>
      <w:r w:rsidRPr="00F92D9F">
        <w:rPr>
          <w:rFonts w:ascii="Times New Roman" w:hAnsi="Times New Roman" w:cs="Times New Roman"/>
          <w:sz w:val="24"/>
          <w:szCs w:val="24"/>
        </w:rPr>
        <w:t>obiectivelor</w:t>
      </w:r>
      <w:proofErr w:type="spellEnd"/>
    </w:p>
    <w:p w:rsidR="008C0188" w:rsidRPr="00F92D9F" w:rsidRDefault="00330398" w:rsidP="00B84EF3">
      <w:pPr>
        <w:pStyle w:val="ListParagraph"/>
        <w:numPr>
          <w:ilvl w:val="0"/>
          <w:numId w:val="2"/>
        </w:numPr>
        <w:spacing w:line="360" w:lineRule="auto"/>
        <w:jc w:val="both"/>
        <w:rPr>
          <w:rFonts w:ascii="Times New Roman" w:hAnsi="Times New Roman" w:cs="Times New Roman"/>
          <w:sz w:val="24"/>
          <w:szCs w:val="24"/>
        </w:rPr>
      </w:pPr>
      <w:proofErr w:type="spellStart"/>
      <w:r w:rsidRPr="00F92D9F">
        <w:rPr>
          <w:rFonts w:ascii="Times New Roman" w:hAnsi="Times New Roman" w:cs="Times New Roman"/>
          <w:sz w:val="24"/>
          <w:szCs w:val="24"/>
        </w:rPr>
        <w:t>Promovarea</w:t>
      </w:r>
      <w:proofErr w:type="spellEnd"/>
      <w:r w:rsidRPr="00F92D9F">
        <w:rPr>
          <w:rFonts w:ascii="Times New Roman" w:hAnsi="Times New Roman" w:cs="Times New Roman"/>
          <w:sz w:val="24"/>
          <w:szCs w:val="24"/>
        </w:rPr>
        <w:t xml:space="preserve"> </w:t>
      </w:r>
      <w:proofErr w:type="spellStart"/>
      <w:r w:rsidRPr="00F92D9F">
        <w:rPr>
          <w:rFonts w:ascii="Times New Roman" w:hAnsi="Times New Roman" w:cs="Times New Roman"/>
          <w:sz w:val="24"/>
          <w:szCs w:val="24"/>
        </w:rPr>
        <w:t>transparenței</w:t>
      </w:r>
      <w:proofErr w:type="spellEnd"/>
      <w:r w:rsidRPr="00F92D9F">
        <w:rPr>
          <w:rFonts w:ascii="Times New Roman" w:hAnsi="Times New Roman" w:cs="Times New Roman"/>
          <w:sz w:val="24"/>
          <w:szCs w:val="24"/>
        </w:rPr>
        <w:t xml:space="preserve"> </w:t>
      </w:r>
      <w:proofErr w:type="spellStart"/>
      <w:r w:rsidRPr="00F92D9F">
        <w:rPr>
          <w:rFonts w:ascii="Times New Roman" w:hAnsi="Times New Roman" w:cs="Times New Roman"/>
          <w:sz w:val="24"/>
          <w:szCs w:val="24"/>
        </w:rPr>
        <w:t>privind</w:t>
      </w:r>
      <w:proofErr w:type="spellEnd"/>
      <w:r w:rsidRPr="00F92D9F">
        <w:rPr>
          <w:rFonts w:ascii="Times New Roman" w:hAnsi="Times New Roman" w:cs="Times New Roman"/>
          <w:sz w:val="24"/>
          <w:szCs w:val="24"/>
        </w:rPr>
        <w:t xml:space="preserve"> </w:t>
      </w:r>
      <w:proofErr w:type="spellStart"/>
      <w:r w:rsidRPr="00F92D9F">
        <w:rPr>
          <w:rFonts w:ascii="Times New Roman" w:hAnsi="Times New Roman" w:cs="Times New Roman"/>
          <w:sz w:val="24"/>
          <w:szCs w:val="24"/>
        </w:rPr>
        <w:t>remunerarea</w:t>
      </w:r>
      <w:proofErr w:type="spellEnd"/>
    </w:p>
    <w:p w:rsidR="00330398" w:rsidRPr="00F92D9F" w:rsidRDefault="00330398" w:rsidP="00B84EF3">
      <w:pPr>
        <w:pStyle w:val="ListParagraph"/>
        <w:numPr>
          <w:ilvl w:val="0"/>
          <w:numId w:val="2"/>
        </w:numPr>
        <w:spacing w:line="360" w:lineRule="auto"/>
        <w:jc w:val="both"/>
        <w:rPr>
          <w:rFonts w:ascii="Times New Roman" w:hAnsi="Times New Roman" w:cs="Times New Roman"/>
          <w:sz w:val="24"/>
          <w:szCs w:val="24"/>
        </w:rPr>
      </w:pPr>
      <w:proofErr w:type="spellStart"/>
      <w:r w:rsidRPr="00F92D9F">
        <w:rPr>
          <w:rFonts w:ascii="Times New Roman" w:hAnsi="Times New Roman" w:cs="Times New Roman"/>
          <w:sz w:val="24"/>
          <w:szCs w:val="24"/>
        </w:rPr>
        <w:t>Păstrarea</w:t>
      </w:r>
      <w:proofErr w:type="spellEnd"/>
      <w:r w:rsidRPr="00F92D9F">
        <w:rPr>
          <w:rFonts w:ascii="Times New Roman" w:hAnsi="Times New Roman" w:cs="Times New Roman"/>
          <w:sz w:val="24"/>
          <w:szCs w:val="24"/>
        </w:rPr>
        <w:t xml:space="preserve"> </w:t>
      </w:r>
      <w:proofErr w:type="spellStart"/>
      <w:r w:rsidRPr="00F92D9F">
        <w:rPr>
          <w:rFonts w:ascii="Times New Roman" w:hAnsi="Times New Roman" w:cs="Times New Roman"/>
          <w:sz w:val="24"/>
          <w:szCs w:val="24"/>
        </w:rPr>
        <w:t>competitivității</w:t>
      </w:r>
      <w:proofErr w:type="spellEnd"/>
      <w:r w:rsidRPr="00F92D9F">
        <w:rPr>
          <w:rFonts w:ascii="Times New Roman" w:hAnsi="Times New Roman" w:cs="Times New Roman"/>
          <w:sz w:val="24"/>
          <w:szCs w:val="24"/>
        </w:rPr>
        <w:t xml:space="preserve"> </w:t>
      </w:r>
    </w:p>
    <w:p w:rsidR="001138DF" w:rsidRPr="00F92D9F" w:rsidRDefault="00F67A9E" w:rsidP="00B84EF3">
      <w:pPr>
        <w:spacing w:line="360" w:lineRule="auto"/>
        <w:jc w:val="both"/>
        <w:rPr>
          <w:rFonts w:ascii="Times New Roman" w:hAnsi="Times New Roman" w:cs="Times New Roman"/>
          <w:sz w:val="24"/>
          <w:szCs w:val="24"/>
        </w:rPr>
      </w:pPr>
      <w:r w:rsidRPr="00F92D9F">
        <w:rPr>
          <w:rFonts w:ascii="Times New Roman" w:hAnsi="Times New Roman" w:cs="Times New Roman"/>
          <w:sz w:val="24"/>
          <w:szCs w:val="24"/>
        </w:rPr>
        <w:t xml:space="preserve">În conformitate cu legislația </w:t>
      </w:r>
      <w:r w:rsidR="003B6434" w:rsidRPr="00F92D9F">
        <w:rPr>
          <w:rFonts w:ascii="Times New Roman" w:hAnsi="Times New Roman" w:cs="Times New Roman"/>
          <w:sz w:val="24"/>
          <w:szCs w:val="24"/>
        </w:rPr>
        <w:t>in vigoare</w:t>
      </w:r>
      <w:r w:rsidR="00B15C0E">
        <w:rPr>
          <w:rFonts w:ascii="Times New Roman" w:hAnsi="Times New Roman" w:cs="Times New Roman"/>
          <w:sz w:val="24"/>
          <w:szCs w:val="24"/>
        </w:rPr>
        <w:t>,</w:t>
      </w:r>
      <w:r w:rsidR="003B6434" w:rsidRPr="00F92D9F">
        <w:rPr>
          <w:rFonts w:ascii="Times New Roman" w:hAnsi="Times New Roman" w:cs="Times New Roman"/>
          <w:sz w:val="24"/>
          <w:szCs w:val="24"/>
        </w:rPr>
        <w:t xml:space="preserve"> </w:t>
      </w:r>
      <w:r w:rsidR="00EA4037" w:rsidRPr="00F92D9F">
        <w:rPr>
          <w:rFonts w:ascii="Times New Roman" w:hAnsi="Times New Roman" w:cs="Times New Roman"/>
          <w:sz w:val="24"/>
          <w:szCs w:val="24"/>
        </w:rPr>
        <w:t>r</w:t>
      </w:r>
      <w:r w:rsidR="001138DF" w:rsidRPr="00F92D9F">
        <w:rPr>
          <w:rFonts w:ascii="Times New Roman" w:hAnsi="Times New Roman" w:cs="Times New Roman"/>
          <w:sz w:val="24"/>
          <w:szCs w:val="24"/>
        </w:rPr>
        <w:t xml:space="preserve">emunerația </w:t>
      </w:r>
      <w:r w:rsidR="00663F1F">
        <w:rPr>
          <w:rFonts w:ascii="Times New Roman" w:hAnsi="Times New Roman" w:cs="Times New Roman"/>
          <w:sz w:val="24"/>
          <w:szCs w:val="24"/>
          <w:lang w:val="en-US"/>
        </w:rPr>
        <w:t>membrilor consiliului de administratie</w:t>
      </w:r>
      <w:r w:rsidR="00B84EF3" w:rsidRPr="00F92D9F">
        <w:rPr>
          <w:rFonts w:ascii="Times New Roman" w:hAnsi="Times New Roman" w:cs="Times New Roman"/>
          <w:sz w:val="24"/>
          <w:szCs w:val="24"/>
        </w:rPr>
        <w:t xml:space="preserve"> </w:t>
      </w:r>
      <w:r w:rsidR="001138DF" w:rsidRPr="00F92D9F">
        <w:rPr>
          <w:rFonts w:ascii="Times New Roman" w:hAnsi="Times New Roman" w:cs="Times New Roman"/>
          <w:sz w:val="24"/>
          <w:szCs w:val="24"/>
        </w:rPr>
        <w:t xml:space="preserve">stabilită de Adunarea Generală a Acționarilor </w:t>
      </w:r>
      <w:r w:rsidR="009C1278" w:rsidRPr="009C1278">
        <w:rPr>
          <w:rFonts w:ascii="Times New Roman" w:hAnsi="Times New Roman" w:cs="Times New Roman"/>
          <w:sz w:val="24"/>
          <w:szCs w:val="24"/>
          <w:lang w:val="en-US"/>
        </w:rPr>
        <w:t>Scala Development</w:t>
      </w:r>
      <w:r w:rsidR="006A6957">
        <w:rPr>
          <w:rFonts w:ascii="Times New Roman" w:hAnsi="Times New Roman" w:cs="Times New Roman"/>
          <w:sz w:val="24"/>
          <w:szCs w:val="24"/>
          <w:lang w:val="en-US"/>
        </w:rPr>
        <w:t xml:space="preserve"> SA</w:t>
      </w:r>
      <w:r w:rsidR="00E935DB" w:rsidRPr="00F92D9F">
        <w:rPr>
          <w:rFonts w:ascii="Times New Roman" w:hAnsi="Times New Roman" w:cs="Times New Roman"/>
          <w:sz w:val="24"/>
          <w:szCs w:val="24"/>
        </w:rPr>
        <w:t xml:space="preserve"> </w:t>
      </w:r>
      <w:r w:rsidR="00B84EF3" w:rsidRPr="00F92D9F">
        <w:rPr>
          <w:rFonts w:ascii="Times New Roman" w:hAnsi="Times New Roman" w:cs="Times New Roman"/>
          <w:sz w:val="24"/>
          <w:szCs w:val="24"/>
        </w:rPr>
        <w:t>este</w:t>
      </w:r>
      <w:r w:rsidR="001138DF" w:rsidRPr="00F92D9F">
        <w:rPr>
          <w:rFonts w:ascii="Times New Roman" w:hAnsi="Times New Roman" w:cs="Times New Roman"/>
          <w:sz w:val="24"/>
          <w:szCs w:val="24"/>
        </w:rPr>
        <w:t xml:space="preserve"> formată dintr-o inde</w:t>
      </w:r>
      <w:r w:rsidR="00641C93">
        <w:rPr>
          <w:rFonts w:ascii="Times New Roman" w:hAnsi="Times New Roman" w:cs="Times New Roman"/>
          <w:sz w:val="24"/>
          <w:szCs w:val="24"/>
        </w:rPr>
        <w:t xml:space="preserve">mnizație fixă </w:t>
      </w:r>
      <w:r w:rsidR="009C1278">
        <w:rPr>
          <w:rFonts w:ascii="Times New Roman" w:hAnsi="Times New Roman" w:cs="Times New Roman"/>
          <w:sz w:val="24"/>
          <w:szCs w:val="24"/>
        </w:rPr>
        <w:t>lunar</w:t>
      </w:r>
      <w:r w:rsidR="00095D1E">
        <w:rPr>
          <w:rFonts w:ascii="Times New Roman" w:hAnsi="Times New Roman" w:cs="Times New Roman"/>
          <w:sz w:val="24"/>
          <w:szCs w:val="24"/>
        </w:rPr>
        <w:t>a</w:t>
      </w:r>
      <w:r w:rsidR="00641C93">
        <w:rPr>
          <w:rFonts w:ascii="Times New Roman" w:hAnsi="Times New Roman" w:cs="Times New Roman"/>
          <w:sz w:val="24"/>
          <w:szCs w:val="24"/>
        </w:rPr>
        <w:t xml:space="preserve">, fara a mai exista si o </w:t>
      </w:r>
      <w:r w:rsidR="001138DF" w:rsidRPr="00F92D9F">
        <w:rPr>
          <w:rFonts w:ascii="Times New Roman" w:hAnsi="Times New Roman" w:cs="Times New Roman"/>
          <w:sz w:val="24"/>
          <w:szCs w:val="24"/>
        </w:rPr>
        <w:t>componentă variabilă</w:t>
      </w:r>
      <w:r w:rsidR="00EA4037" w:rsidRPr="00F92D9F">
        <w:rPr>
          <w:rFonts w:ascii="Times New Roman" w:hAnsi="Times New Roman" w:cs="Times New Roman"/>
          <w:sz w:val="24"/>
          <w:szCs w:val="24"/>
        </w:rPr>
        <w:t>.</w:t>
      </w:r>
    </w:p>
    <w:p w:rsidR="00F67A9E" w:rsidRPr="00F92D9F" w:rsidRDefault="00B84EF3" w:rsidP="00B84EF3">
      <w:pPr>
        <w:spacing w:line="360" w:lineRule="auto"/>
        <w:jc w:val="both"/>
        <w:rPr>
          <w:rFonts w:ascii="Times New Roman" w:hAnsi="Times New Roman" w:cs="Times New Roman"/>
          <w:sz w:val="24"/>
          <w:szCs w:val="24"/>
        </w:rPr>
      </w:pPr>
      <w:r w:rsidRPr="00F92D9F">
        <w:rPr>
          <w:rFonts w:ascii="Times New Roman" w:hAnsi="Times New Roman" w:cs="Times New Roman"/>
          <w:sz w:val="24"/>
          <w:szCs w:val="24"/>
        </w:rPr>
        <w:t>REMUNERAȚIA</w:t>
      </w:r>
      <w:r w:rsidR="00F67A9E" w:rsidRPr="00F92D9F">
        <w:rPr>
          <w:rFonts w:ascii="Times New Roman" w:hAnsi="Times New Roman" w:cs="Times New Roman"/>
          <w:sz w:val="24"/>
          <w:szCs w:val="24"/>
        </w:rPr>
        <w:t xml:space="preserve"> FIXĂ </w:t>
      </w:r>
    </w:p>
    <w:p w:rsidR="00EA4037" w:rsidRPr="00F92D9F" w:rsidRDefault="00F67A9E" w:rsidP="00131310">
      <w:pPr>
        <w:spacing w:line="360" w:lineRule="auto"/>
        <w:ind w:firstLine="360"/>
        <w:jc w:val="both"/>
        <w:rPr>
          <w:rFonts w:ascii="Times New Roman" w:hAnsi="Times New Roman" w:cs="Times New Roman"/>
          <w:color w:val="000000" w:themeColor="text1"/>
          <w:sz w:val="24"/>
          <w:szCs w:val="24"/>
        </w:rPr>
      </w:pPr>
      <w:r w:rsidRPr="00F92D9F">
        <w:rPr>
          <w:rFonts w:ascii="Times New Roman" w:hAnsi="Times New Roman" w:cs="Times New Roman"/>
          <w:color w:val="000000" w:themeColor="text1"/>
          <w:sz w:val="24"/>
          <w:szCs w:val="24"/>
        </w:rPr>
        <w:t xml:space="preserve">Remunerația </w:t>
      </w:r>
      <w:r w:rsidR="00870C4A" w:rsidRPr="00F92D9F">
        <w:rPr>
          <w:rFonts w:ascii="Times New Roman" w:hAnsi="Times New Roman" w:cs="Times New Roman"/>
          <w:color w:val="000000" w:themeColor="text1"/>
          <w:sz w:val="24"/>
          <w:szCs w:val="24"/>
        </w:rPr>
        <w:t>fixă, luând în considerare condiţiile de pe piaţa locală, nivelul de experienţă, dar şi performanţa individuală în cazul în care a avut loc o evaluare relevantă</w:t>
      </w:r>
      <w:r w:rsidR="00B84EF3" w:rsidRPr="00F92D9F">
        <w:rPr>
          <w:rFonts w:ascii="Times New Roman" w:hAnsi="Times New Roman" w:cs="Times New Roman"/>
          <w:color w:val="000000" w:themeColor="text1"/>
          <w:sz w:val="24"/>
          <w:szCs w:val="24"/>
        </w:rPr>
        <w:t>,</w:t>
      </w:r>
      <w:r w:rsidR="00496ACB" w:rsidRPr="00F92D9F">
        <w:rPr>
          <w:rFonts w:ascii="Times New Roman" w:hAnsi="Times New Roman" w:cs="Times New Roman"/>
          <w:color w:val="000000" w:themeColor="text1"/>
          <w:sz w:val="24"/>
          <w:szCs w:val="24"/>
        </w:rPr>
        <w:t xml:space="preserve"> reprezinta</w:t>
      </w:r>
      <w:r w:rsidRPr="00F92D9F">
        <w:rPr>
          <w:rFonts w:ascii="Times New Roman" w:hAnsi="Times New Roman" w:cs="Times New Roman"/>
          <w:color w:val="000000" w:themeColor="text1"/>
          <w:sz w:val="24"/>
          <w:szCs w:val="24"/>
        </w:rPr>
        <w:t xml:space="preserve">: </w:t>
      </w:r>
    </w:p>
    <w:p w:rsidR="00E41C31" w:rsidRPr="00F92D9F" w:rsidRDefault="00E41C31" w:rsidP="00B84EF3">
      <w:pPr>
        <w:pStyle w:val="ListParagraph"/>
        <w:numPr>
          <w:ilvl w:val="0"/>
          <w:numId w:val="4"/>
        </w:numPr>
        <w:spacing w:line="360" w:lineRule="auto"/>
        <w:jc w:val="both"/>
        <w:rPr>
          <w:rFonts w:ascii="Times New Roman" w:hAnsi="Times New Roman" w:cs="Times New Roman"/>
          <w:color w:val="000000" w:themeColor="text1"/>
          <w:sz w:val="24"/>
          <w:szCs w:val="24"/>
        </w:rPr>
      </w:pPr>
      <w:proofErr w:type="spellStart"/>
      <w:r w:rsidRPr="00F92D9F">
        <w:rPr>
          <w:rFonts w:ascii="Times New Roman" w:hAnsi="Times New Roman" w:cs="Times New Roman"/>
          <w:color w:val="000000" w:themeColor="text1"/>
          <w:sz w:val="24"/>
          <w:szCs w:val="24"/>
        </w:rPr>
        <w:t>S</w:t>
      </w:r>
      <w:r w:rsidR="00496ACB" w:rsidRPr="00F92D9F">
        <w:rPr>
          <w:rFonts w:ascii="Times New Roman" w:hAnsi="Times New Roman" w:cs="Times New Roman"/>
          <w:color w:val="000000" w:themeColor="text1"/>
          <w:sz w:val="24"/>
          <w:szCs w:val="24"/>
        </w:rPr>
        <w:t>umele</w:t>
      </w:r>
      <w:proofErr w:type="spellEnd"/>
      <w:r w:rsidR="00496ACB" w:rsidRPr="00F92D9F">
        <w:rPr>
          <w:rFonts w:ascii="Times New Roman" w:hAnsi="Times New Roman" w:cs="Times New Roman"/>
          <w:color w:val="000000" w:themeColor="text1"/>
          <w:sz w:val="24"/>
          <w:szCs w:val="24"/>
        </w:rPr>
        <w:t xml:space="preserve"> </w:t>
      </w:r>
      <w:proofErr w:type="spellStart"/>
      <w:r w:rsidR="002C1DA7" w:rsidRPr="00F92D9F">
        <w:rPr>
          <w:rFonts w:ascii="Times New Roman" w:hAnsi="Times New Roman" w:cs="Times New Roman"/>
          <w:color w:val="000000" w:themeColor="text1"/>
          <w:sz w:val="24"/>
          <w:szCs w:val="24"/>
        </w:rPr>
        <w:t>permanente</w:t>
      </w:r>
      <w:proofErr w:type="spellEnd"/>
      <w:r w:rsidR="002C1DA7" w:rsidRPr="00F92D9F">
        <w:rPr>
          <w:rFonts w:ascii="Times New Roman" w:hAnsi="Times New Roman" w:cs="Times New Roman"/>
          <w:color w:val="000000" w:themeColor="text1"/>
          <w:sz w:val="24"/>
          <w:szCs w:val="24"/>
        </w:rPr>
        <w:t xml:space="preserve"> </w:t>
      </w:r>
      <w:proofErr w:type="spellStart"/>
      <w:r w:rsidRPr="00F92D9F">
        <w:rPr>
          <w:rFonts w:ascii="Times New Roman" w:hAnsi="Times New Roman" w:cs="Times New Roman"/>
          <w:color w:val="000000" w:themeColor="text1"/>
          <w:sz w:val="24"/>
          <w:szCs w:val="24"/>
        </w:rPr>
        <w:t>menținute</w:t>
      </w:r>
      <w:proofErr w:type="spellEnd"/>
      <w:r w:rsidRPr="00F92D9F">
        <w:rPr>
          <w:rFonts w:ascii="Times New Roman" w:hAnsi="Times New Roman" w:cs="Times New Roman"/>
          <w:color w:val="000000" w:themeColor="text1"/>
          <w:sz w:val="24"/>
          <w:szCs w:val="24"/>
        </w:rPr>
        <w:t xml:space="preserve"> </w:t>
      </w:r>
      <w:proofErr w:type="spellStart"/>
      <w:r w:rsidRPr="00F92D9F">
        <w:rPr>
          <w:rFonts w:ascii="Times New Roman" w:hAnsi="Times New Roman" w:cs="Times New Roman"/>
          <w:color w:val="000000" w:themeColor="text1"/>
          <w:sz w:val="24"/>
          <w:szCs w:val="24"/>
        </w:rPr>
        <w:t>pe</w:t>
      </w:r>
      <w:proofErr w:type="spellEnd"/>
      <w:r w:rsidRPr="00F92D9F">
        <w:rPr>
          <w:rFonts w:ascii="Times New Roman" w:hAnsi="Times New Roman" w:cs="Times New Roman"/>
          <w:color w:val="000000" w:themeColor="text1"/>
          <w:sz w:val="24"/>
          <w:szCs w:val="24"/>
        </w:rPr>
        <w:t xml:space="preserve"> o </w:t>
      </w:r>
      <w:proofErr w:type="spellStart"/>
      <w:r w:rsidRPr="00F92D9F">
        <w:rPr>
          <w:rFonts w:ascii="Times New Roman" w:hAnsi="Times New Roman" w:cs="Times New Roman"/>
          <w:color w:val="000000" w:themeColor="text1"/>
          <w:sz w:val="24"/>
          <w:szCs w:val="24"/>
        </w:rPr>
        <w:t>perioadă</w:t>
      </w:r>
      <w:proofErr w:type="spellEnd"/>
      <w:r w:rsidRPr="00F92D9F">
        <w:rPr>
          <w:rFonts w:ascii="Times New Roman" w:hAnsi="Times New Roman" w:cs="Times New Roman"/>
          <w:color w:val="000000" w:themeColor="text1"/>
          <w:sz w:val="24"/>
          <w:szCs w:val="24"/>
        </w:rPr>
        <w:t xml:space="preserve"> de </w:t>
      </w:r>
      <w:proofErr w:type="spellStart"/>
      <w:r w:rsidRPr="00F92D9F">
        <w:rPr>
          <w:rFonts w:ascii="Times New Roman" w:hAnsi="Times New Roman" w:cs="Times New Roman"/>
          <w:color w:val="000000" w:themeColor="text1"/>
          <w:sz w:val="24"/>
          <w:szCs w:val="24"/>
        </w:rPr>
        <w:t>timp</w:t>
      </w:r>
      <w:proofErr w:type="spellEnd"/>
      <w:r w:rsidRPr="00F92D9F">
        <w:rPr>
          <w:rFonts w:ascii="Times New Roman" w:hAnsi="Times New Roman" w:cs="Times New Roman"/>
          <w:color w:val="000000" w:themeColor="text1"/>
          <w:sz w:val="24"/>
          <w:szCs w:val="24"/>
        </w:rPr>
        <w:t xml:space="preserve"> </w:t>
      </w:r>
      <w:proofErr w:type="spellStart"/>
      <w:r w:rsidRPr="00F92D9F">
        <w:rPr>
          <w:rFonts w:ascii="Times New Roman" w:hAnsi="Times New Roman" w:cs="Times New Roman"/>
          <w:color w:val="000000" w:themeColor="text1"/>
          <w:sz w:val="24"/>
          <w:szCs w:val="24"/>
        </w:rPr>
        <w:t>strâns</w:t>
      </w:r>
      <w:proofErr w:type="spellEnd"/>
      <w:r w:rsidRPr="00F92D9F">
        <w:rPr>
          <w:rFonts w:ascii="Times New Roman" w:hAnsi="Times New Roman" w:cs="Times New Roman"/>
          <w:color w:val="000000" w:themeColor="text1"/>
          <w:sz w:val="24"/>
          <w:szCs w:val="24"/>
        </w:rPr>
        <w:t xml:space="preserve"> </w:t>
      </w:r>
      <w:proofErr w:type="spellStart"/>
      <w:r w:rsidRPr="00F92D9F">
        <w:rPr>
          <w:rFonts w:ascii="Times New Roman" w:hAnsi="Times New Roman" w:cs="Times New Roman"/>
          <w:color w:val="000000" w:themeColor="text1"/>
          <w:sz w:val="24"/>
          <w:szCs w:val="24"/>
        </w:rPr>
        <w:t>legată</w:t>
      </w:r>
      <w:proofErr w:type="spellEnd"/>
      <w:r w:rsidRPr="00F92D9F">
        <w:rPr>
          <w:rFonts w:ascii="Times New Roman" w:hAnsi="Times New Roman" w:cs="Times New Roman"/>
          <w:color w:val="000000" w:themeColor="text1"/>
          <w:sz w:val="24"/>
          <w:szCs w:val="24"/>
        </w:rPr>
        <w:t xml:space="preserve"> de </w:t>
      </w:r>
      <w:proofErr w:type="spellStart"/>
      <w:r w:rsidRPr="00F92D9F">
        <w:rPr>
          <w:rFonts w:ascii="Times New Roman" w:hAnsi="Times New Roman" w:cs="Times New Roman"/>
          <w:color w:val="000000" w:themeColor="text1"/>
          <w:sz w:val="24"/>
          <w:szCs w:val="24"/>
        </w:rPr>
        <w:t>rolul</w:t>
      </w:r>
      <w:proofErr w:type="spellEnd"/>
      <w:r w:rsidRPr="00F92D9F">
        <w:rPr>
          <w:rFonts w:ascii="Times New Roman" w:hAnsi="Times New Roman" w:cs="Times New Roman"/>
          <w:color w:val="000000" w:themeColor="text1"/>
          <w:sz w:val="24"/>
          <w:szCs w:val="24"/>
        </w:rPr>
        <w:t xml:space="preserve"> specific </w:t>
      </w:r>
      <w:proofErr w:type="spellStart"/>
      <w:r w:rsidRPr="00F92D9F">
        <w:rPr>
          <w:rFonts w:ascii="Times New Roman" w:hAnsi="Times New Roman" w:cs="Times New Roman"/>
          <w:color w:val="000000" w:themeColor="text1"/>
          <w:sz w:val="24"/>
          <w:szCs w:val="24"/>
        </w:rPr>
        <w:t>și</w:t>
      </w:r>
      <w:proofErr w:type="spellEnd"/>
      <w:r w:rsidRPr="00F92D9F">
        <w:rPr>
          <w:rFonts w:ascii="Times New Roman" w:hAnsi="Times New Roman" w:cs="Times New Roman"/>
          <w:color w:val="000000" w:themeColor="text1"/>
          <w:sz w:val="24"/>
          <w:szCs w:val="24"/>
        </w:rPr>
        <w:t xml:space="preserve"> de </w:t>
      </w:r>
      <w:proofErr w:type="spellStart"/>
      <w:r w:rsidRPr="00F92D9F">
        <w:rPr>
          <w:rFonts w:ascii="Times New Roman" w:hAnsi="Times New Roman" w:cs="Times New Roman"/>
          <w:color w:val="000000" w:themeColor="text1"/>
          <w:sz w:val="24"/>
          <w:szCs w:val="24"/>
        </w:rPr>
        <w:t>responsabilitățile</w:t>
      </w:r>
      <w:proofErr w:type="spellEnd"/>
      <w:r w:rsidRPr="00F92D9F">
        <w:rPr>
          <w:rFonts w:ascii="Times New Roman" w:hAnsi="Times New Roman" w:cs="Times New Roman"/>
          <w:color w:val="000000" w:themeColor="text1"/>
          <w:sz w:val="24"/>
          <w:szCs w:val="24"/>
        </w:rPr>
        <w:t xml:space="preserve"> </w:t>
      </w:r>
      <w:proofErr w:type="spellStart"/>
      <w:r w:rsidRPr="00F92D9F">
        <w:rPr>
          <w:rFonts w:ascii="Times New Roman" w:hAnsi="Times New Roman" w:cs="Times New Roman"/>
          <w:color w:val="000000" w:themeColor="text1"/>
          <w:sz w:val="24"/>
          <w:szCs w:val="24"/>
        </w:rPr>
        <w:t>organizaționale</w:t>
      </w:r>
      <w:proofErr w:type="spellEnd"/>
      <w:r w:rsidRPr="00F92D9F">
        <w:rPr>
          <w:rFonts w:ascii="Times New Roman" w:hAnsi="Times New Roman" w:cs="Times New Roman"/>
          <w:color w:val="000000" w:themeColor="text1"/>
          <w:sz w:val="24"/>
          <w:szCs w:val="24"/>
        </w:rPr>
        <w:t xml:space="preserve">; </w:t>
      </w:r>
    </w:p>
    <w:p w:rsidR="003747D8" w:rsidRDefault="00B84EF3" w:rsidP="00B84EF3">
      <w:pPr>
        <w:pStyle w:val="ListParagraph"/>
        <w:numPr>
          <w:ilvl w:val="0"/>
          <w:numId w:val="4"/>
        </w:numPr>
        <w:spacing w:line="360" w:lineRule="auto"/>
        <w:jc w:val="both"/>
        <w:rPr>
          <w:rFonts w:ascii="Times New Roman" w:hAnsi="Times New Roman" w:cs="Times New Roman"/>
          <w:color w:val="000000" w:themeColor="text1"/>
          <w:sz w:val="24"/>
          <w:szCs w:val="24"/>
        </w:rPr>
      </w:pPr>
      <w:proofErr w:type="spellStart"/>
      <w:r w:rsidRPr="003747D8">
        <w:rPr>
          <w:rFonts w:ascii="Times New Roman" w:hAnsi="Times New Roman" w:cs="Times New Roman"/>
          <w:color w:val="000000" w:themeColor="text1"/>
          <w:sz w:val="24"/>
          <w:szCs w:val="24"/>
        </w:rPr>
        <w:t>Acestea</w:t>
      </w:r>
      <w:proofErr w:type="spellEnd"/>
      <w:r w:rsidRPr="003747D8">
        <w:rPr>
          <w:rFonts w:ascii="Times New Roman" w:hAnsi="Times New Roman" w:cs="Times New Roman"/>
          <w:color w:val="000000" w:themeColor="text1"/>
          <w:sz w:val="24"/>
          <w:szCs w:val="24"/>
        </w:rPr>
        <w:t xml:space="preserve"> n</w:t>
      </w:r>
      <w:r w:rsidR="00451B4F" w:rsidRPr="003747D8">
        <w:rPr>
          <w:rFonts w:ascii="Times New Roman" w:hAnsi="Times New Roman" w:cs="Times New Roman"/>
          <w:color w:val="000000" w:themeColor="text1"/>
          <w:sz w:val="24"/>
          <w:szCs w:val="24"/>
        </w:rPr>
        <w:t xml:space="preserve">u pot </w:t>
      </w:r>
      <w:proofErr w:type="spellStart"/>
      <w:r w:rsidR="00451B4F" w:rsidRPr="003747D8">
        <w:rPr>
          <w:rFonts w:ascii="Times New Roman" w:hAnsi="Times New Roman" w:cs="Times New Roman"/>
          <w:color w:val="000000" w:themeColor="text1"/>
          <w:sz w:val="24"/>
          <w:szCs w:val="24"/>
        </w:rPr>
        <w:t>fi</w:t>
      </w:r>
      <w:proofErr w:type="spellEnd"/>
      <w:r w:rsidR="00451B4F" w:rsidRPr="003747D8">
        <w:rPr>
          <w:rFonts w:ascii="Times New Roman" w:hAnsi="Times New Roman" w:cs="Times New Roman"/>
          <w:color w:val="000000" w:themeColor="text1"/>
          <w:sz w:val="24"/>
          <w:szCs w:val="24"/>
        </w:rPr>
        <w:t xml:space="preserve"> </w:t>
      </w:r>
      <w:proofErr w:type="spellStart"/>
      <w:r w:rsidR="003747D8" w:rsidRPr="003747D8">
        <w:rPr>
          <w:rFonts w:ascii="Times New Roman" w:hAnsi="Times New Roman" w:cs="Times New Roman"/>
          <w:color w:val="000000" w:themeColor="text1"/>
          <w:sz w:val="24"/>
          <w:szCs w:val="24"/>
        </w:rPr>
        <w:t>modificate</w:t>
      </w:r>
      <w:proofErr w:type="spellEnd"/>
      <w:r w:rsidR="003747D8" w:rsidRPr="003747D8">
        <w:rPr>
          <w:rFonts w:ascii="Times New Roman" w:hAnsi="Times New Roman" w:cs="Times New Roman"/>
          <w:color w:val="000000" w:themeColor="text1"/>
          <w:sz w:val="24"/>
          <w:szCs w:val="24"/>
        </w:rPr>
        <w:t xml:space="preserve"> </w:t>
      </w:r>
      <w:proofErr w:type="spellStart"/>
      <w:r w:rsidR="003747D8" w:rsidRPr="003747D8">
        <w:rPr>
          <w:rFonts w:ascii="Times New Roman" w:hAnsi="Times New Roman" w:cs="Times New Roman"/>
          <w:color w:val="000000" w:themeColor="text1"/>
          <w:sz w:val="24"/>
          <w:szCs w:val="24"/>
        </w:rPr>
        <w:t>fără</w:t>
      </w:r>
      <w:proofErr w:type="spellEnd"/>
      <w:r w:rsidR="003747D8" w:rsidRPr="003747D8">
        <w:rPr>
          <w:rFonts w:ascii="Times New Roman" w:hAnsi="Times New Roman" w:cs="Times New Roman"/>
          <w:color w:val="000000" w:themeColor="text1"/>
          <w:sz w:val="24"/>
          <w:szCs w:val="24"/>
        </w:rPr>
        <w:t xml:space="preserve"> </w:t>
      </w:r>
      <w:proofErr w:type="spellStart"/>
      <w:r w:rsidR="003747D8" w:rsidRPr="003747D8">
        <w:rPr>
          <w:rFonts w:ascii="Times New Roman" w:hAnsi="Times New Roman" w:cs="Times New Roman"/>
          <w:color w:val="000000" w:themeColor="text1"/>
          <w:sz w:val="24"/>
          <w:szCs w:val="24"/>
        </w:rPr>
        <w:t>acordul</w:t>
      </w:r>
      <w:proofErr w:type="spellEnd"/>
      <w:r w:rsidR="00B15C0E" w:rsidRPr="003747D8">
        <w:rPr>
          <w:rFonts w:ascii="Times New Roman" w:hAnsi="Times New Roman" w:cs="Times New Roman"/>
          <w:color w:val="000000" w:themeColor="text1"/>
          <w:sz w:val="24"/>
          <w:szCs w:val="24"/>
        </w:rPr>
        <w:t xml:space="preserve"> </w:t>
      </w:r>
      <w:proofErr w:type="spellStart"/>
      <w:r w:rsidR="00B15C0E" w:rsidRPr="003747D8">
        <w:rPr>
          <w:rFonts w:ascii="Times New Roman" w:hAnsi="Times New Roman" w:cs="Times New Roman"/>
          <w:color w:val="000000" w:themeColor="text1"/>
          <w:sz w:val="24"/>
          <w:szCs w:val="24"/>
        </w:rPr>
        <w:t>persoanei</w:t>
      </w:r>
      <w:proofErr w:type="spellEnd"/>
      <w:r w:rsidR="00B15C0E" w:rsidRPr="003747D8">
        <w:rPr>
          <w:rFonts w:ascii="Times New Roman" w:hAnsi="Times New Roman" w:cs="Times New Roman"/>
          <w:color w:val="000000" w:themeColor="text1"/>
          <w:sz w:val="24"/>
          <w:szCs w:val="24"/>
        </w:rPr>
        <w:t xml:space="preserve"> care </w:t>
      </w:r>
      <w:proofErr w:type="spellStart"/>
      <w:r w:rsidR="00B15C0E" w:rsidRPr="003747D8">
        <w:rPr>
          <w:rFonts w:ascii="Times New Roman" w:hAnsi="Times New Roman" w:cs="Times New Roman"/>
          <w:color w:val="000000" w:themeColor="text1"/>
          <w:sz w:val="24"/>
          <w:szCs w:val="24"/>
        </w:rPr>
        <w:t>exercită</w:t>
      </w:r>
      <w:proofErr w:type="spellEnd"/>
      <w:r w:rsidR="00B15C0E" w:rsidRPr="003747D8">
        <w:rPr>
          <w:rFonts w:ascii="Times New Roman" w:hAnsi="Times New Roman" w:cs="Times New Roman"/>
          <w:color w:val="000000" w:themeColor="text1"/>
          <w:sz w:val="24"/>
          <w:szCs w:val="24"/>
        </w:rPr>
        <w:t xml:space="preserve"> </w:t>
      </w:r>
      <w:proofErr w:type="spellStart"/>
      <w:r w:rsidR="00B15C0E" w:rsidRPr="003747D8">
        <w:rPr>
          <w:rFonts w:ascii="Times New Roman" w:hAnsi="Times New Roman" w:cs="Times New Roman"/>
          <w:color w:val="000000" w:themeColor="text1"/>
          <w:sz w:val="24"/>
          <w:szCs w:val="24"/>
        </w:rPr>
        <w:t>responsabilităţi</w:t>
      </w:r>
      <w:proofErr w:type="spellEnd"/>
      <w:r w:rsidR="00B15C0E" w:rsidRPr="003747D8">
        <w:rPr>
          <w:rFonts w:ascii="Times New Roman" w:hAnsi="Times New Roman" w:cs="Times New Roman"/>
          <w:color w:val="000000" w:themeColor="text1"/>
          <w:sz w:val="24"/>
          <w:szCs w:val="24"/>
        </w:rPr>
        <w:t xml:space="preserve"> de </w:t>
      </w:r>
      <w:proofErr w:type="spellStart"/>
      <w:r w:rsidR="00B15C0E" w:rsidRPr="003747D8">
        <w:rPr>
          <w:rFonts w:ascii="Times New Roman" w:hAnsi="Times New Roman" w:cs="Times New Roman"/>
          <w:color w:val="000000" w:themeColor="text1"/>
          <w:sz w:val="24"/>
          <w:szCs w:val="24"/>
        </w:rPr>
        <w:t>conducere</w:t>
      </w:r>
      <w:proofErr w:type="spellEnd"/>
      <w:r w:rsidR="00B15C0E" w:rsidRPr="003747D8">
        <w:rPr>
          <w:rFonts w:ascii="Times New Roman" w:hAnsi="Times New Roman" w:cs="Times New Roman"/>
          <w:color w:val="000000" w:themeColor="text1"/>
          <w:sz w:val="24"/>
          <w:szCs w:val="24"/>
        </w:rPr>
        <w:t xml:space="preserve"> a </w:t>
      </w:r>
      <w:proofErr w:type="spellStart"/>
      <w:r w:rsidR="00B15C0E" w:rsidRPr="003747D8">
        <w:rPr>
          <w:rFonts w:ascii="Times New Roman" w:hAnsi="Times New Roman" w:cs="Times New Roman"/>
          <w:color w:val="000000" w:themeColor="text1"/>
          <w:sz w:val="24"/>
          <w:szCs w:val="24"/>
        </w:rPr>
        <w:t>societăţii</w:t>
      </w:r>
      <w:proofErr w:type="spellEnd"/>
      <w:r w:rsidR="00B15C0E" w:rsidRPr="003747D8">
        <w:rPr>
          <w:rFonts w:ascii="Times New Roman" w:hAnsi="Times New Roman" w:cs="Times New Roman"/>
          <w:color w:val="000000" w:themeColor="text1"/>
          <w:sz w:val="24"/>
          <w:szCs w:val="24"/>
        </w:rPr>
        <w:t>,</w:t>
      </w:r>
      <w:r w:rsidRPr="003747D8">
        <w:rPr>
          <w:rFonts w:ascii="Times New Roman" w:hAnsi="Times New Roman" w:cs="Times New Roman"/>
          <w:color w:val="000000" w:themeColor="text1"/>
          <w:sz w:val="24"/>
          <w:szCs w:val="24"/>
        </w:rPr>
        <w:t xml:space="preserve"> </w:t>
      </w:r>
      <w:proofErr w:type="spellStart"/>
      <w:r w:rsidRPr="003747D8">
        <w:rPr>
          <w:rFonts w:ascii="Times New Roman" w:hAnsi="Times New Roman" w:cs="Times New Roman"/>
          <w:color w:val="000000" w:themeColor="text1"/>
          <w:sz w:val="24"/>
          <w:szCs w:val="24"/>
        </w:rPr>
        <w:t>ci</w:t>
      </w:r>
      <w:proofErr w:type="spellEnd"/>
      <w:r w:rsidRPr="003747D8">
        <w:rPr>
          <w:rFonts w:ascii="Times New Roman" w:hAnsi="Times New Roman" w:cs="Times New Roman"/>
          <w:color w:val="000000" w:themeColor="text1"/>
          <w:sz w:val="24"/>
          <w:szCs w:val="24"/>
        </w:rPr>
        <w:t xml:space="preserve"> </w:t>
      </w:r>
      <w:proofErr w:type="spellStart"/>
      <w:r w:rsidRPr="003747D8">
        <w:rPr>
          <w:rFonts w:ascii="Times New Roman" w:hAnsi="Times New Roman" w:cs="Times New Roman"/>
          <w:color w:val="000000" w:themeColor="text1"/>
          <w:sz w:val="24"/>
          <w:szCs w:val="24"/>
        </w:rPr>
        <w:t>doar</w:t>
      </w:r>
      <w:proofErr w:type="spellEnd"/>
      <w:r w:rsidRPr="003747D8">
        <w:rPr>
          <w:rFonts w:ascii="Times New Roman" w:hAnsi="Times New Roman" w:cs="Times New Roman"/>
          <w:color w:val="000000" w:themeColor="text1"/>
          <w:sz w:val="24"/>
          <w:szCs w:val="24"/>
        </w:rPr>
        <w:t xml:space="preserve"> </w:t>
      </w:r>
      <w:proofErr w:type="spellStart"/>
      <w:r w:rsidR="00B15C0E" w:rsidRPr="003747D8">
        <w:rPr>
          <w:rFonts w:ascii="Times New Roman" w:hAnsi="Times New Roman" w:cs="Times New Roman"/>
          <w:color w:val="000000" w:themeColor="text1"/>
          <w:sz w:val="24"/>
          <w:szCs w:val="24"/>
        </w:rPr>
        <w:t>prin</w:t>
      </w:r>
      <w:proofErr w:type="spellEnd"/>
      <w:r w:rsidR="00B15C0E" w:rsidRPr="003747D8">
        <w:rPr>
          <w:rFonts w:ascii="Times New Roman" w:hAnsi="Times New Roman" w:cs="Times New Roman"/>
          <w:color w:val="000000" w:themeColor="text1"/>
          <w:sz w:val="24"/>
          <w:szCs w:val="24"/>
        </w:rPr>
        <w:t xml:space="preserve"> </w:t>
      </w:r>
      <w:proofErr w:type="spellStart"/>
      <w:r w:rsidR="00B15C0E" w:rsidRPr="003747D8">
        <w:rPr>
          <w:rFonts w:ascii="Times New Roman" w:hAnsi="Times New Roman" w:cs="Times New Roman"/>
          <w:color w:val="000000" w:themeColor="text1"/>
          <w:sz w:val="24"/>
          <w:szCs w:val="24"/>
        </w:rPr>
        <w:t>r</w:t>
      </w:r>
      <w:r w:rsidR="00451B4F" w:rsidRPr="003747D8">
        <w:rPr>
          <w:rFonts w:ascii="Times New Roman" w:hAnsi="Times New Roman" w:cs="Times New Roman"/>
          <w:color w:val="000000" w:themeColor="text1"/>
          <w:sz w:val="24"/>
          <w:szCs w:val="24"/>
        </w:rPr>
        <w:t>enegocieri</w:t>
      </w:r>
      <w:proofErr w:type="spellEnd"/>
      <w:r w:rsidR="00451B4F" w:rsidRPr="003747D8">
        <w:rPr>
          <w:rFonts w:ascii="Times New Roman" w:hAnsi="Times New Roman" w:cs="Times New Roman"/>
          <w:color w:val="000000" w:themeColor="text1"/>
          <w:sz w:val="24"/>
          <w:szCs w:val="24"/>
        </w:rPr>
        <w:t xml:space="preserve"> </w:t>
      </w:r>
      <w:proofErr w:type="spellStart"/>
      <w:r w:rsidR="00451B4F" w:rsidRPr="003747D8">
        <w:rPr>
          <w:rFonts w:ascii="Times New Roman" w:hAnsi="Times New Roman" w:cs="Times New Roman"/>
          <w:color w:val="000000" w:themeColor="text1"/>
          <w:sz w:val="24"/>
          <w:szCs w:val="24"/>
        </w:rPr>
        <w:t>ulterioare</w:t>
      </w:r>
      <w:proofErr w:type="spellEnd"/>
      <w:r w:rsidR="00451B4F" w:rsidRPr="003747D8">
        <w:rPr>
          <w:rFonts w:ascii="Times New Roman" w:hAnsi="Times New Roman" w:cs="Times New Roman"/>
          <w:color w:val="000000" w:themeColor="text1"/>
          <w:sz w:val="24"/>
          <w:szCs w:val="24"/>
        </w:rPr>
        <w:t xml:space="preserve"> </w:t>
      </w:r>
    </w:p>
    <w:p w:rsidR="00EA4037" w:rsidRDefault="00F67A9E" w:rsidP="00B84EF3">
      <w:pPr>
        <w:pStyle w:val="ListParagraph"/>
        <w:numPr>
          <w:ilvl w:val="0"/>
          <w:numId w:val="4"/>
        </w:numPr>
        <w:spacing w:line="360" w:lineRule="auto"/>
        <w:jc w:val="both"/>
        <w:rPr>
          <w:rFonts w:ascii="Times New Roman" w:hAnsi="Times New Roman" w:cs="Times New Roman"/>
          <w:color w:val="000000" w:themeColor="text1"/>
          <w:sz w:val="24"/>
          <w:szCs w:val="24"/>
        </w:rPr>
      </w:pPr>
      <w:proofErr w:type="spellStart"/>
      <w:r w:rsidRPr="003747D8">
        <w:rPr>
          <w:rFonts w:ascii="Times New Roman" w:hAnsi="Times New Roman" w:cs="Times New Roman"/>
          <w:color w:val="000000" w:themeColor="text1"/>
          <w:sz w:val="24"/>
          <w:szCs w:val="24"/>
        </w:rPr>
        <w:t>Sunt</w:t>
      </w:r>
      <w:proofErr w:type="spellEnd"/>
      <w:r w:rsidRPr="003747D8">
        <w:rPr>
          <w:rFonts w:ascii="Times New Roman" w:hAnsi="Times New Roman" w:cs="Times New Roman"/>
          <w:color w:val="000000" w:themeColor="text1"/>
          <w:sz w:val="24"/>
          <w:szCs w:val="24"/>
        </w:rPr>
        <w:t xml:space="preserve"> </w:t>
      </w:r>
      <w:proofErr w:type="spellStart"/>
      <w:r w:rsidRPr="003747D8">
        <w:rPr>
          <w:rFonts w:ascii="Times New Roman" w:hAnsi="Times New Roman" w:cs="Times New Roman"/>
          <w:color w:val="000000" w:themeColor="text1"/>
          <w:sz w:val="24"/>
          <w:szCs w:val="24"/>
        </w:rPr>
        <w:t>nediscreționare</w:t>
      </w:r>
      <w:proofErr w:type="spellEnd"/>
      <w:r w:rsidRPr="003747D8">
        <w:rPr>
          <w:rFonts w:ascii="Times New Roman" w:hAnsi="Times New Roman" w:cs="Times New Roman"/>
          <w:color w:val="000000" w:themeColor="text1"/>
          <w:sz w:val="24"/>
          <w:szCs w:val="24"/>
        </w:rPr>
        <w:t xml:space="preserve"> </w:t>
      </w:r>
      <w:proofErr w:type="spellStart"/>
      <w:r w:rsidRPr="003747D8">
        <w:rPr>
          <w:rFonts w:ascii="Times New Roman" w:hAnsi="Times New Roman" w:cs="Times New Roman"/>
          <w:color w:val="000000" w:themeColor="text1"/>
          <w:sz w:val="24"/>
          <w:szCs w:val="24"/>
        </w:rPr>
        <w:t>referitor</w:t>
      </w:r>
      <w:proofErr w:type="spellEnd"/>
      <w:r w:rsidRPr="003747D8">
        <w:rPr>
          <w:rFonts w:ascii="Times New Roman" w:hAnsi="Times New Roman" w:cs="Times New Roman"/>
          <w:color w:val="000000" w:themeColor="text1"/>
          <w:sz w:val="24"/>
          <w:szCs w:val="24"/>
        </w:rPr>
        <w:t xml:space="preserve"> la </w:t>
      </w:r>
      <w:proofErr w:type="spellStart"/>
      <w:r w:rsidRPr="003747D8">
        <w:rPr>
          <w:rFonts w:ascii="Times New Roman" w:hAnsi="Times New Roman" w:cs="Times New Roman"/>
          <w:color w:val="000000" w:themeColor="text1"/>
          <w:sz w:val="24"/>
          <w:szCs w:val="24"/>
        </w:rPr>
        <w:t>nivelul</w:t>
      </w:r>
      <w:proofErr w:type="spellEnd"/>
      <w:r w:rsidRPr="003747D8">
        <w:rPr>
          <w:rFonts w:ascii="Times New Roman" w:hAnsi="Times New Roman" w:cs="Times New Roman"/>
          <w:color w:val="000000" w:themeColor="text1"/>
          <w:sz w:val="24"/>
          <w:szCs w:val="24"/>
        </w:rPr>
        <w:t xml:space="preserve"> de </w:t>
      </w:r>
      <w:proofErr w:type="spellStart"/>
      <w:r w:rsidRPr="003747D8">
        <w:rPr>
          <w:rFonts w:ascii="Times New Roman" w:hAnsi="Times New Roman" w:cs="Times New Roman"/>
          <w:color w:val="000000" w:themeColor="text1"/>
          <w:sz w:val="24"/>
          <w:szCs w:val="24"/>
        </w:rPr>
        <w:t>exp</w:t>
      </w:r>
      <w:r w:rsidR="00A02C42">
        <w:rPr>
          <w:rFonts w:ascii="Times New Roman" w:hAnsi="Times New Roman" w:cs="Times New Roman"/>
          <w:color w:val="000000" w:themeColor="text1"/>
          <w:sz w:val="24"/>
          <w:szCs w:val="24"/>
        </w:rPr>
        <w:t>eriență</w:t>
      </w:r>
      <w:proofErr w:type="spellEnd"/>
      <w:r w:rsidR="00A02C42">
        <w:rPr>
          <w:rFonts w:ascii="Times New Roman" w:hAnsi="Times New Roman" w:cs="Times New Roman"/>
          <w:color w:val="000000" w:themeColor="text1"/>
          <w:sz w:val="24"/>
          <w:szCs w:val="24"/>
        </w:rPr>
        <w:t xml:space="preserve"> </w:t>
      </w:r>
      <w:proofErr w:type="spellStart"/>
      <w:r w:rsidR="00A02C42">
        <w:rPr>
          <w:rFonts w:ascii="Times New Roman" w:hAnsi="Times New Roman" w:cs="Times New Roman"/>
          <w:color w:val="000000" w:themeColor="text1"/>
          <w:sz w:val="24"/>
          <w:szCs w:val="24"/>
        </w:rPr>
        <w:t>profesională</w:t>
      </w:r>
      <w:proofErr w:type="spellEnd"/>
      <w:r w:rsidR="00A02C42">
        <w:rPr>
          <w:rFonts w:ascii="Times New Roman" w:hAnsi="Times New Roman" w:cs="Times New Roman"/>
          <w:color w:val="000000" w:themeColor="text1"/>
          <w:sz w:val="24"/>
          <w:szCs w:val="24"/>
        </w:rPr>
        <w:t xml:space="preserve"> </w:t>
      </w:r>
      <w:proofErr w:type="spellStart"/>
      <w:r w:rsidR="00A02C42">
        <w:rPr>
          <w:rFonts w:ascii="Times New Roman" w:hAnsi="Times New Roman" w:cs="Times New Roman"/>
          <w:color w:val="000000" w:themeColor="text1"/>
          <w:sz w:val="24"/>
          <w:szCs w:val="24"/>
        </w:rPr>
        <w:t>și</w:t>
      </w:r>
      <w:proofErr w:type="spellEnd"/>
      <w:r w:rsidR="00A02C42">
        <w:rPr>
          <w:rFonts w:ascii="Times New Roman" w:hAnsi="Times New Roman" w:cs="Times New Roman"/>
          <w:color w:val="000000" w:themeColor="text1"/>
          <w:sz w:val="24"/>
          <w:szCs w:val="24"/>
        </w:rPr>
        <w:t xml:space="preserve"> </w:t>
      </w:r>
      <w:proofErr w:type="spellStart"/>
      <w:r w:rsidR="00A02C42">
        <w:rPr>
          <w:rFonts w:ascii="Times New Roman" w:hAnsi="Times New Roman" w:cs="Times New Roman"/>
          <w:color w:val="000000" w:themeColor="text1"/>
          <w:sz w:val="24"/>
          <w:szCs w:val="24"/>
        </w:rPr>
        <w:t>vechime</w:t>
      </w:r>
      <w:proofErr w:type="spellEnd"/>
      <w:r w:rsidRPr="003747D8">
        <w:rPr>
          <w:rFonts w:ascii="Times New Roman" w:hAnsi="Times New Roman" w:cs="Times New Roman"/>
          <w:color w:val="000000" w:themeColor="text1"/>
          <w:sz w:val="24"/>
          <w:szCs w:val="24"/>
        </w:rPr>
        <w:t xml:space="preserve"> </w:t>
      </w:r>
    </w:p>
    <w:p w:rsidR="003C7A5B" w:rsidRPr="003747D8" w:rsidRDefault="003C7A5B" w:rsidP="00B84EF3">
      <w:pPr>
        <w:pStyle w:val="ListParagraph"/>
        <w:numPr>
          <w:ilvl w:val="0"/>
          <w:numId w:val="4"/>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Sunt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aprobate</w:t>
      </w:r>
      <w:proofErr w:type="spellEnd"/>
      <w:r>
        <w:rPr>
          <w:rFonts w:ascii="Times New Roman" w:hAnsi="Times New Roman" w:cs="Times New Roman"/>
          <w:color w:val="000000" w:themeColor="text1"/>
          <w:sz w:val="24"/>
          <w:szCs w:val="24"/>
        </w:rPr>
        <w:t xml:space="preserve"> in AGOA</w:t>
      </w:r>
    </w:p>
    <w:p w:rsidR="00131310" w:rsidRPr="00F92D9F" w:rsidRDefault="00EF28FE" w:rsidP="00B84EF3">
      <w:pPr>
        <w:spacing w:line="360" w:lineRule="auto"/>
        <w:jc w:val="both"/>
        <w:rPr>
          <w:rFonts w:ascii="Times New Roman" w:hAnsi="Times New Roman" w:cs="Times New Roman"/>
          <w:color w:val="000000" w:themeColor="text1"/>
          <w:sz w:val="24"/>
          <w:szCs w:val="24"/>
        </w:rPr>
      </w:pPr>
      <w:r w:rsidRPr="003747D8">
        <w:rPr>
          <w:rFonts w:ascii="Times New Roman" w:hAnsi="Times New Roman" w:cs="Times New Roman"/>
          <w:color w:val="000000" w:themeColor="text1"/>
          <w:sz w:val="24"/>
          <w:szCs w:val="24"/>
        </w:rPr>
        <w:lastRenderedPageBreak/>
        <w:t>R</w:t>
      </w:r>
      <w:r w:rsidRPr="00F92D9F">
        <w:rPr>
          <w:rFonts w:ascii="Times New Roman" w:hAnsi="Times New Roman" w:cs="Times New Roman"/>
          <w:color w:val="000000" w:themeColor="text1"/>
          <w:sz w:val="24"/>
          <w:szCs w:val="24"/>
        </w:rPr>
        <w:t xml:space="preserve">emuneraţia fixă de bază reflectă experienţa profesională relevantă şi responsabilitatea, după cum este prevăzut de </w:t>
      </w:r>
      <w:r w:rsidR="00B15C0E" w:rsidRPr="003747D8">
        <w:rPr>
          <w:rFonts w:ascii="Times New Roman" w:hAnsi="Times New Roman" w:cs="Times New Roman"/>
          <w:color w:val="000000" w:themeColor="text1"/>
          <w:sz w:val="24"/>
          <w:szCs w:val="24"/>
        </w:rPr>
        <w:t>contractul de mandat</w:t>
      </w:r>
      <w:r w:rsidR="00B15C0E" w:rsidRPr="003747D8">
        <w:rPr>
          <w:rFonts w:ascii="Times New Roman" w:hAnsi="Times New Roman" w:cs="Times New Roman"/>
          <w:color w:val="000000" w:themeColor="text1"/>
          <w:sz w:val="24"/>
          <w:szCs w:val="24"/>
          <w:lang w:val="en-US"/>
        </w:rPr>
        <w:t>/</w:t>
      </w:r>
      <w:r w:rsidR="00B15C0E" w:rsidRPr="003747D8">
        <w:rPr>
          <w:rFonts w:ascii="Times New Roman" w:hAnsi="Times New Roman" w:cs="Times New Roman"/>
          <w:color w:val="000000" w:themeColor="text1"/>
          <w:sz w:val="24"/>
          <w:szCs w:val="24"/>
        </w:rPr>
        <w:t>actele adiţionale la acesta</w:t>
      </w:r>
      <w:r w:rsidRPr="003747D8">
        <w:rPr>
          <w:rFonts w:ascii="Times New Roman" w:hAnsi="Times New Roman" w:cs="Times New Roman"/>
          <w:color w:val="000000" w:themeColor="text1"/>
          <w:sz w:val="24"/>
          <w:szCs w:val="24"/>
        </w:rPr>
        <w:t>.</w:t>
      </w:r>
      <w:r w:rsidRPr="00F92D9F">
        <w:rPr>
          <w:rFonts w:ascii="Times New Roman" w:hAnsi="Times New Roman" w:cs="Times New Roman"/>
          <w:color w:val="000000" w:themeColor="text1"/>
          <w:sz w:val="24"/>
          <w:szCs w:val="24"/>
        </w:rPr>
        <w:t xml:space="preserve"> </w:t>
      </w:r>
    </w:p>
    <w:p w:rsidR="00A75DC6" w:rsidRPr="00F92D9F" w:rsidRDefault="00131310" w:rsidP="00B84EF3">
      <w:pPr>
        <w:spacing w:line="360" w:lineRule="auto"/>
        <w:jc w:val="both"/>
        <w:rPr>
          <w:rFonts w:ascii="Times New Roman" w:hAnsi="Times New Roman" w:cs="Times New Roman"/>
          <w:color w:val="000000" w:themeColor="text1"/>
          <w:sz w:val="24"/>
          <w:szCs w:val="24"/>
        </w:rPr>
      </w:pPr>
      <w:r w:rsidRPr="00F92D9F">
        <w:rPr>
          <w:rFonts w:ascii="Times New Roman" w:hAnsi="Times New Roman" w:cs="Times New Roman"/>
          <w:sz w:val="24"/>
          <w:szCs w:val="24"/>
        </w:rPr>
        <w:tab/>
      </w:r>
      <w:r w:rsidR="00F67A9E" w:rsidRPr="00F92D9F">
        <w:rPr>
          <w:rFonts w:ascii="Times New Roman" w:hAnsi="Times New Roman" w:cs="Times New Roman"/>
          <w:color w:val="000000" w:themeColor="text1"/>
          <w:sz w:val="24"/>
          <w:szCs w:val="24"/>
        </w:rPr>
        <w:t>Evaluarea performanței individuale ia în considerare atât aspecte financiare, cât și nefinanciare precum</w:t>
      </w:r>
      <w:r w:rsidR="003B5F74" w:rsidRPr="00F92D9F">
        <w:rPr>
          <w:rFonts w:ascii="Times New Roman" w:hAnsi="Times New Roman" w:cs="Times New Roman"/>
          <w:color w:val="000000" w:themeColor="text1"/>
          <w:sz w:val="24"/>
          <w:szCs w:val="24"/>
        </w:rPr>
        <w:t xml:space="preserve">, </w:t>
      </w:r>
      <w:r w:rsidR="00A02C42">
        <w:rPr>
          <w:rFonts w:ascii="Times New Roman" w:hAnsi="Times New Roman" w:cs="Times New Roman"/>
          <w:color w:val="000000" w:themeColor="text1"/>
          <w:sz w:val="24"/>
          <w:szCs w:val="24"/>
        </w:rPr>
        <w:t>competențe și abilități personale, cunostințele acumulate, calificările, dezvoltarea personală, î</w:t>
      </w:r>
      <w:r w:rsidR="003B5F74" w:rsidRPr="00F92D9F">
        <w:rPr>
          <w:rFonts w:ascii="Times New Roman" w:hAnsi="Times New Roman" w:cs="Times New Roman"/>
          <w:color w:val="000000" w:themeColor="text1"/>
          <w:sz w:val="24"/>
          <w:szCs w:val="24"/>
        </w:rPr>
        <w:t>mplicare</w:t>
      </w:r>
      <w:r w:rsidR="000E0AD4" w:rsidRPr="00F92D9F">
        <w:rPr>
          <w:rFonts w:ascii="Times New Roman" w:hAnsi="Times New Roman" w:cs="Times New Roman"/>
          <w:color w:val="000000" w:themeColor="text1"/>
          <w:sz w:val="24"/>
          <w:szCs w:val="24"/>
        </w:rPr>
        <w:t>a</w:t>
      </w:r>
      <w:r w:rsidR="003B5F74" w:rsidRPr="00F92D9F">
        <w:rPr>
          <w:rFonts w:ascii="Times New Roman" w:hAnsi="Times New Roman" w:cs="Times New Roman"/>
          <w:color w:val="000000" w:themeColor="text1"/>
          <w:sz w:val="24"/>
          <w:szCs w:val="24"/>
        </w:rPr>
        <w:t xml:space="preserve"> activ</w:t>
      </w:r>
      <w:r w:rsidR="00A02C42">
        <w:rPr>
          <w:rFonts w:ascii="Times New Roman" w:hAnsi="Times New Roman" w:cs="Times New Roman"/>
          <w:color w:val="000000" w:themeColor="text1"/>
          <w:sz w:val="24"/>
          <w:szCs w:val="24"/>
        </w:rPr>
        <w:t>ă</w:t>
      </w:r>
      <w:r w:rsidR="003B5F74" w:rsidRPr="00F92D9F">
        <w:rPr>
          <w:rFonts w:ascii="Times New Roman" w:hAnsi="Times New Roman" w:cs="Times New Roman"/>
          <w:color w:val="000000" w:themeColor="text1"/>
          <w:sz w:val="24"/>
          <w:szCs w:val="24"/>
        </w:rPr>
        <w:t xml:space="preserve"> în strategiile şi </w:t>
      </w:r>
      <w:r w:rsidR="00A02C42">
        <w:rPr>
          <w:rFonts w:ascii="Times New Roman" w:hAnsi="Times New Roman" w:cs="Times New Roman"/>
          <w:color w:val="000000" w:themeColor="text1"/>
          <w:sz w:val="24"/>
          <w:szCs w:val="24"/>
        </w:rPr>
        <w:t>î</w:t>
      </w:r>
      <w:r w:rsidR="000E0AD4" w:rsidRPr="00F92D9F">
        <w:rPr>
          <w:rFonts w:ascii="Times New Roman" w:hAnsi="Times New Roman" w:cs="Times New Roman"/>
          <w:color w:val="000000" w:themeColor="text1"/>
          <w:sz w:val="24"/>
          <w:szCs w:val="24"/>
        </w:rPr>
        <w:t xml:space="preserve">n </w:t>
      </w:r>
      <w:r w:rsidR="00A02C42">
        <w:rPr>
          <w:rFonts w:ascii="Times New Roman" w:hAnsi="Times New Roman" w:cs="Times New Roman"/>
          <w:color w:val="000000" w:themeColor="text1"/>
          <w:sz w:val="24"/>
          <w:szCs w:val="24"/>
        </w:rPr>
        <w:t>proiectele societății, contribuț</w:t>
      </w:r>
      <w:r w:rsidR="003B5F74" w:rsidRPr="00F92D9F">
        <w:rPr>
          <w:rFonts w:ascii="Times New Roman" w:hAnsi="Times New Roman" w:cs="Times New Roman"/>
          <w:color w:val="000000" w:themeColor="text1"/>
          <w:sz w:val="24"/>
          <w:szCs w:val="24"/>
        </w:rPr>
        <w:t>ia la rezultatele echipei</w:t>
      </w:r>
      <w:r w:rsidR="00A02C42">
        <w:rPr>
          <w:rFonts w:ascii="Times New Roman" w:hAnsi="Times New Roman" w:cs="Times New Roman"/>
          <w:color w:val="000000" w:themeColor="text1"/>
          <w:sz w:val="24"/>
          <w:szCs w:val="24"/>
        </w:rPr>
        <w:t>, angajamentul demonstrat de a-ți continua activitatea î</w:t>
      </w:r>
      <w:r w:rsidR="003B5F74" w:rsidRPr="00F92D9F">
        <w:rPr>
          <w:rFonts w:ascii="Times New Roman" w:hAnsi="Times New Roman" w:cs="Times New Roman"/>
          <w:color w:val="000000" w:themeColor="text1"/>
          <w:sz w:val="24"/>
          <w:szCs w:val="24"/>
        </w:rPr>
        <w:t>n cadrul companiei.</w:t>
      </w:r>
    </w:p>
    <w:p w:rsidR="00DA5AFF" w:rsidRPr="00F92D9F" w:rsidRDefault="00A75DC6" w:rsidP="00B84EF3">
      <w:pPr>
        <w:spacing w:line="360" w:lineRule="auto"/>
        <w:jc w:val="both"/>
        <w:rPr>
          <w:rFonts w:ascii="Times New Roman" w:hAnsi="Times New Roman" w:cs="Times New Roman"/>
          <w:sz w:val="24"/>
          <w:szCs w:val="24"/>
        </w:rPr>
      </w:pPr>
      <w:r w:rsidRPr="00F92D9F">
        <w:rPr>
          <w:rFonts w:ascii="Times New Roman" w:hAnsi="Times New Roman" w:cs="Times New Roman"/>
          <w:sz w:val="24"/>
          <w:szCs w:val="24"/>
        </w:rPr>
        <w:t>Criterii utilizate pentru măsurarea performanței sunt r</w:t>
      </w:r>
      <w:r w:rsidR="00DA5AFF" w:rsidRPr="00F92D9F">
        <w:rPr>
          <w:rFonts w:ascii="Times New Roman" w:hAnsi="Times New Roman" w:cs="Times New Roman"/>
          <w:sz w:val="24"/>
          <w:szCs w:val="24"/>
        </w:rPr>
        <w:t>ealizarea targetului EBIDTA</w:t>
      </w:r>
      <w:r w:rsidRPr="00F92D9F">
        <w:rPr>
          <w:rFonts w:ascii="Times New Roman" w:hAnsi="Times New Roman" w:cs="Times New Roman"/>
          <w:sz w:val="24"/>
          <w:szCs w:val="24"/>
        </w:rPr>
        <w:t xml:space="preserve"> </w:t>
      </w:r>
      <w:r w:rsidR="00131310" w:rsidRPr="00F92D9F">
        <w:rPr>
          <w:rFonts w:ascii="Times New Roman" w:hAnsi="Times New Roman" w:cs="Times New Roman"/>
          <w:sz w:val="24"/>
          <w:szCs w:val="24"/>
        </w:rPr>
        <w:t xml:space="preserve">precum </w:t>
      </w:r>
      <w:r w:rsidR="00A02C42">
        <w:rPr>
          <w:rFonts w:ascii="Times New Roman" w:hAnsi="Times New Roman" w:cs="Times New Roman"/>
          <w:sz w:val="24"/>
          <w:szCs w:val="24"/>
        </w:rPr>
        <w:t>ș</w:t>
      </w:r>
      <w:r w:rsidRPr="00F92D9F">
        <w:rPr>
          <w:rFonts w:ascii="Times New Roman" w:hAnsi="Times New Roman" w:cs="Times New Roman"/>
          <w:sz w:val="24"/>
          <w:szCs w:val="24"/>
        </w:rPr>
        <w:t>i r</w:t>
      </w:r>
      <w:r w:rsidR="00DA5AFF" w:rsidRPr="00F92D9F">
        <w:rPr>
          <w:rFonts w:ascii="Times New Roman" w:hAnsi="Times New Roman" w:cs="Times New Roman"/>
          <w:sz w:val="24"/>
          <w:szCs w:val="24"/>
        </w:rPr>
        <w:t xml:space="preserve">ealizarea obiectivelor individuale și </w:t>
      </w:r>
      <w:r w:rsidR="00131310" w:rsidRPr="00F92D9F">
        <w:rPr>
          <w:rFonts w:ascii="Times New Roman" w:hAnsi="Times New Roman" w:cs="Times New Roman"/>
          <w:sz w:val="24"/>
          <w:szCs w:val="24"/>
        </w:rPr>
        <w:t>ale companiei</w:t>
      </w:r>
      <w:r w:rsidRPr="00F92D9F">
        <w:rPr>
          <w:rFonts w:ascii="Times New Roman" w:hAnsi="Times New Roman" w:cs="Times New Roman"/>
          <w:sz w:val="24"/>
          <w:szCs w:val="24"/>
        </w:rPr>
        <w:t>.</w:t>
      </w:r>
      <w:r w:rsidR="00DA5AFF" w:rsidRPr="00F92D9F">
        <w:rPr>
          <w:rFonts w:ascii="Times New Roman" w:hAnsi="Times New Roman" w:cs="Times New Roman"/>
          <w:sz w:val="24"/>
          <w:szCs w:val="24"/>
        </w:rPr>
        <w:t xml:space="preserve"> </w:t>
      </w:r>
    </w:p>
    <w:p w:rsidR="00641C93" w:rsidRPr="00F92D9F" w:rsidRDefault="00641C93" w:rsidP="00641C93">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F92D9F">
        <w:rPr>
          <w:rFonts w:ascii="Times New Roman" w:hAnsi="Times New Roman" w:cs="Times New Roman"/>
          <w:sz w:val="24"/>
          <w:szCs w:val="24"/>
        </w:rPr>
        <w:t>emunerația variabilă</w:t>
      </w:r>
      <w:r>
        <w:rPr>
          <w:rFonts w:ascii="Times New Roman" w:hAnsi="Times New Roman" w:cs="Times New Roman"/>
          <w:sz w:val="24"/>
          <w:szCs w:val="24"/>
        </w:rPr>
        <w:t xml:space="preserve"> – nu se aplica in compania </w:t>
      </w:r>
      <w:r w:rsidR="009C1278" w:rsidRPr="009C1278">
        <w:rPr>
          <w:rFonts w:ascii="Times New Roman" w:hAnsi="Times New Roman" w:cs="Times New Roman"/>
          <w:sz w:val="24"/>
          <w:szCs w:val="24"/>
          <w:lang w:val="en-US"/>
        </w:rPr>
        <w:t>Scala Development</w:t>
      </w:r>
      <w:r w:rsidR="006A6957">
        <w:rPr>
          <w:rFonts w:ascii="Times New Roman" w:hAnsi="Times New Roman" w:cs="Times New Roman"/>
          <w:sz w:val="24"/>
          <w:szCs w:val="24"/>
          <w:lang w:val="en-US"/>
        </w:rPr>
        <w:t xml:space="preserve"> SA</w:t>
      </w:r>
      <w:r>
        <w:rPr>
          <w:rFonts w:ascii="Times New Roman" w:hAnsi="Times New Roman" w:cs="Times New Roman"/>
          <w:sz w:val="24"/>
          <w:szCs w:val="24"/>
        </w:rPr>
        <w:t>.</w:t>
      </w:r>
    </w:p>
    <w:p w:rsidR="00E54CEA" w:rsidRDefault="00E54CEA" w:rsidP="00B84EF3">
      <w:pPr>
        <w:spacing w:line="360" w:lineRule="auto"/>
        <w:jc w:val="both"/>
        <w:rPr>
          <w:rFonts w:ascii="Times New Roman" w:hAnsi="Times New Roman" w:cs="Times New Roman"/>
          <w:sz w:val="24"/>
          <w:szCs w:val="24"/>
        </w:rPr>
      </w:pPr>
    </w:p>
    <w:p w:rsidR="004A5AFB" w:rsidRPr="00F92D9F" w:rsidRDefault="004A5AFB" w:rsidP="00B84EF3">
      <w:pPr>
        <w:spacing w:line="360" w:lineRule="auto"/>
        <w:jc w:val="both"/>
        <w:rPr>
          <w:rFonts w:ascii="Times New Roman" w:hAnsi="Times New Roman" w:cs="Times New Roman"/>
          <w:sz w:val="24"/>
          <w:szCs w:val="24"/>
        </w:rPr>
      </w:pPr>
    </w:p>
    <w:p w:rsidR="004A5AFB" w:rsidRPr="004A5AFB" w:rsidRDefault="004A5AFB" w:rsidP="004A5AFB">
      <w:pPr>
        <w:spacing w:line="360" w:lineRule="auto"/>
        <w:jc w:val="both"/>
        <w:rPr>
          <w:rFonts w:ascii="Times New Roman" w:hAnsi="Times New Roman" w:cs="Times New Roman"/>
          <w:sz w:val="24"/>
          <w:szCs w:val="24"/>
        </w:rPr>
      </w:pPr>
      <w:r w:rsidRPr="004A5AFB">
        <w:rPr>
          <w:rFonts w:ascii="Times New Roman" w:hAnsi="Times New Roman" w:cs="Times New Roman"/>
          <w:sz w:val="24"/>
          <w:szCs w:val="24"/>
        </w:rPr>
        <w:t>Președintele Consiliului de Administrație,</w:t>
      </w:r>
    </w:p>
    <w:p w:rsidR="00D76D8E" w:rsidRDefault="00BE7853" w:rsidP="00B84EF3">
      <w:pPr>
        <w:spacing w:line="360" w:lineRule="auto"/>
        <w:jc w:val="both"/>
        <w:rPr>
          <w:rFonts w:ascii="Times New Roman" w:hAnsi="Times New Roman" w:cs="Times New Roman"/>
          <w:sz w:val="24"/>
          <w:szCs w:val="24"/>
          <w:lang w:val="en-US"/>
        </w:rPr>
      </w:pPr>
      <w:r w:rsidRPr="00BE7853">
        <w:rPr>
          <w:rFonts w:ascii="Times New Roman" w:hAnsi="Times New Roman" w:cs="Times New Roman"/>
          <w:sz w:val="24"/>
          <w:szCs w:val="24"/>
          <w:lang w:val="it-IT"/>
        </w:rPr>
        <w:t>Pitic Mihai Dan</w:t>
      </w:r>
      <w:r w:rsidRPr="00BE7853">
        <w:rPr>
          <w:rFonts w:ascii="Times New Roman" w:hAnsi="Times New Roman" w:cs="Times New Roman"/>
          <w:sz w:val="24"/>
          <w:szCs w:val="24"/>
          <w:lang w:val="pt-BR"/>
        </w:rPr>
        <w:tab/>
      </w:r>
    </w:p>
    <w:p w:rsidR="003E5997" w:rsidRDefault="003E5997" w:rsidP="003E5997">
      <w:pPr>
        <w:spacing w:line="360" w:lineRule="auto"/>
        <w:ind w:right="-110"/>
        <w:jc w:val="both"/>
        <w:rPr>
          <w:rFonts w:ascii="Times New Roman" w:hAnsi="Times New Roman"/>
          <w:color w:val="000000"/>
          <w:sz w:val="28"/>
          <w:lang w:val="pt-BR"/>
        </w:rPr>
      </w:pPr>
      <w:r>
        <w:rPr>
          <w:rFonts w:ascii="Times New Roman" w:hAnsi="Times New Roman"/>
          <w:color w:val="000000"/>
          <w:sz w:val="28"/>
          <w:lang w:val="pt-BR"/>
        </w:rPr>
        <w:tab/>
      </w:r>
    </w:p>
    <w:p w:rsidR="003E5997" w:rsidRDefault="003E5997" w:rsidP="003E5997">
      <w:pPr>
        <w:spacing w:line="360" w:lineRule="auto"/>
        <w:ind w:right="-110"/>
        <w:jc w:val="both"/>
        <w:rPr>
          <w:rFonts w:ascii="Times New Roman" w:hAnsi="Times New Roman"/>
          <w:color w:val="000000"/>
          <w:sz w:val="28"/>
          <w:lang w:val="pt-BR"/>
        </w:rPr>
      </w:pPr>
      <w:r>
        <w:rPr>
          <w:rFonts w:ascii="Times New Roman" w:hAnsi="Times New Roman"/>
          <w:color w:val="000000"/>
          <w:sz w:val="28"/>
          <w:lang w:val="pt-BR"/>
        </w:rPr>
        <w:tab/>
      </w:r>
    </w:p>
    <w:p w:rsidR="001A1C55" w:rsidRDefault="001A1C55" w:rsidP="001C7B5C">
      <w:pPr>
        <w:spacing w:line="360" w:lineRule="auto"/>
        <w:ind w:right="677" w:firstLine="708"/>
        <w:jc w:val="both"/>
        <w:rPr>
          <w:rFonts w:ascii="Times New Roman" w:hAnsi="Times New Roman" w:cs="Times New Roman"/>
          <w:sz w:val="24"/>
          <w:szCs w:val="24"/>
          <w:lang w:val="en-US"/>
        </w:rPr>
      </w:pPr>
    </w:p>
    <w:sectPr w:rsidR="001A1C55" w:rsidSect="00B84EF3">
      <w:pgSz w:w="11906" w:h="16838"/>
      <w:pgMar w:top="1170" w:right="1417" w:bottom="12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05D" w:rsidRDefault="00E2405D" w:rsidP="00637D37">
      <w:pPr>
        <w:spacing w:after="0" w:line="240" w:lineRule="auto"/>
      </w:pPr>
      <w:r>
        <w:separator/>
      </w:r>
    </w:p>
  </w:endnote>
  <w:endnote w:type="continuationSeparator" w:id="0">
    <w:p w:rsidR="00E2405D" w:rsidRDefault="00E2405D" w:rsidP="00637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05D" w:rsidRDefault="00E2405D" w:rsidP="00637D37">
      <w:pPr>
        <w:spacing w:after="0" w:line="240" w:lineRule="auto"/>
      </w:pPr>
      <w:r>
        <w:separator/>
      </w:r>
    </w:p>
  </w:footnote>
  <w:footnote w:type="continuationSeparator" w:id="0">
    <w:p w:rsidR="00E2405D" w:rsidRDefault="00E2405D" w:rsidP="00637D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099F"/>
    <w:multiLevelType w:val="hybridMultilevel"/>
    <w:tmpl w:val="5CDCE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B5899"/>
    <w:multiLevelType w:val="hybridMultilevel"/>
    <w:tmpl w:val="4B2AFC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891EA3"/>
    <w:multiLevelType w:val="hybridMultilevel"/>
    <w:tmpl w:val="F9D86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7946BF"/>
    <w:multiLevelType w:val="hybridMultilevel"/>
    <w:tmpl w:val="DBA6E942"/>
    <w:lvl w:ilvl="0" w:tplc="9B9C4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413596"/>
    <w:multiLevelType w:val="hybridMultilevel"/>
    <w:tmpl w:val="058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0134BA"/>
    <w:multiLevelType w:val="hybridMultilevel"/>
    <w:tmpl w:val="2578DE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637D37"/>
    <w:rsid w:val="0002740C"/>
    <w:rsid w:val="00034184"/>
    <w:rsid w:val="0005485C"/>
    <w:rsid w:val="00095D1E"/>
    <w:rsid w:val="000B7CB0"/>
    <w:rsid w:val="000E0AD4"/>
    <w:rsid w:val="001138DF"/>
    <w:rsid w:val="00121A52"/>
    <w:rsid w:val="00123173"/>
    <w:rsid w:val="00131310"/>
    <w:rsid w:val="00181A6C"/>
    <w:rsid w:val="001A1C55"/>
    <w:rsid w:val="001C66EC"/>
    <w:rsid w:val="001C7B5C"/>
    <w:rsid w:val="001D5D52"/>
    <w:rsid w:val="001E3D66"/>
    <w:rsid w:val="00216DCA"/>
    <w:rsid w:val="002237FE"/>
    <w:rsid w:val="00235571"/>
    <w:rsid w:val="00297EFA"/>
    <w:rsid w:val="002A7B70"/>
    <w:rsid w:val="002C1DA7"/>
    <w:rsid w:val="0030270C"/>
    <w:rsid w:val="003107EF"/>
    <w:rsid w:val="0032037C"/>
    <w:rsid w:val="00330398"/>
    <w:rsid w:val="00330A06"/>
    <w:rsid w:val="00371273"/>
    <w:rsid w:val="003747D8"/>
    <w:rsid w:val="00385936"/>
    <w:rsid w:val="003B5F74"/>
    <w:rsid w:val="003B6434"/>
    <w:rsid w:val="003C7A5B"/>
    <w:rsid w:val="003E5997"/>
    <w:rsid w:val="003F2F0D"/>
    <w:rsid w:val="00451B4F"/>
    <w:rsid w:val="00496ACB"/>
    <w:rsid w:val="004A5AFB"/>
    <w:rsid w:val="004A6BA7"/>
    <w:rsid w:val="004B2CF2"/>
    <w:rsid w:val="004E58EF"/>
    <w:rsid w:val="004F68A2"/>
    <w:rsid w:val="00533709"/>
    <w:rsid w:val="005367F8"/>
    <w:rsid w:val="005B141D"/>
    <w:rsid w:val="00637D37"/>
    <w:rsid w:val="00641C93"/>
    <w:rsid w:val="00644FD0"/>
    <w:rsid w:val="0065130D"/>
    <w:rsid w:val="00652FCF"/>
    <w:rsid w:val="0065376D"/>
    <w:rsid w:val="00663F1F"/>
    <w:rsid w:val="006A6957"/>
    <w:rsid w:val="006F41B3"/>
    <w:rsid w:val="007011E8"/>
    <w:rsid w:val="00714B1A"/>
    <w:rsid w:val="007638A3"/>
    <w:rsid w:val="0078443A"/>
    <w:rsid w:val="007B4424"/>
    <w:rsid w:val="007C2AD9"/>
    <w:rsid w:val="008437D9"/>
    <w:rsid w:val="00870C4A"/>
    <w:rsid w:val="008C0188"/>
    <w:rsid w:val="009133C1"/>
    <w:rsid w:val="00932C64"/>
    <w:rsid w:val="009C1278"/>
    <w:rsid w:val="009F5662"/>
    <w:rsid w:val="00A00E61"/>
    <w:rsid w:val="00A02C42"/>
    <w:rsid w:val="00A366C5"/>
    <w:rsid w:val="00A63909"/>
    <w:rsid w:val="00A75DC6"/>
    <w:rsid w:val="00AA79CA"/>
    <w:rsid w:val="00AB1462"/>
    <w:rsid w:val="00B15C0E"/>
    <w:rsid w:val="00B23D8B"/>
    <w:rsid w:val="00B47F5D"/>
    <w:rsid w:val="00B84EF3"/>
    <w:rsid w:val="00BE7853"/>
    <w:rsid w:val="00BF3AA0"/>
    <w:rsid w:val="00BF7ADB"/>
    <w:rsid w:val="00C4431F"/>
    <w:rsid w:val="00C636CB"/>
    <w:rsid w:val="00D023EC"/>
    <w:rsid w:val="00D24B2E"/>
    <w:rsid w:val="00D37C9D"/>
    <w:rsid w:val="00D50F9E"/>
    <w:rsid w:val="00D76D8E"/>
    <w:rsid w:val="00DA1F07"/>
    <w:rsid w:val="00DA5AFF"/>
    <w:rsid w:val="00DF062B"/>
    <w:rsid w:val="00E2405D"/>
    <w:rsid w:val="00E41C31"/>
    <w:rsid w:val="00E54CEA"/>
    <w:rsid w:val="00E6439C"/>
    <w:rsid w:val="00E814A5"/>
    <w:rsid w:val="00E935DB"/>
    <w:rsid w:val="00E969C1"/>
    <w:rsid w:val="00EA4037"/>
    <w:rsid w:val="00ED3D80"/>
    <w:rsid w:val="00EF28FE"/>
    <w:rsid w:val="00F15F2F"/>
    <w:rsid w:val="00F55768"/>
    <w:rsid w:val="00F67A9E"/>
    <w:rsid w:val="00F90776"/>
    <w:rsid w:val="00F92D9F"/>
    <w:rsid w:val="00FB6E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173"/>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7D37"/>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637D37"/>
    <w:rPr>
      <w:noProof/>
    </w:rPr>
  </w:style>
  <w:style w:type="paragraph" w:styleId="Footer">
    <w:name w:val="footer"/>
    <w:basedOn w:val="Normal"/>
    <w:link w:val="FooterChar"/>
    <w:uiPriority w:val="99"/>
    <w:semiHidden/>
    <w:unhideWhenUsed/>
    <w:rsid w:val="00637D37"/>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637D37"/>
    <w:rPr>
      <w:noProof/>
    </w:rPr>
  </w:style>
  <w:style w:type="paragraph" w:styleId="BalloonText">
    <w:name w:val="Balloon Text"/>
    <w:basedOn w:val="Normal"/>
    <w:link w:val="BalloonTextChar"/>
    <w:uiPriority w:val="99"/>
    <w:semiHidden/>
    <w:unhideWhenUsed/>
    <w:rsid w:val="0063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D37"/>
    <w:rPr>
      <w:rFonts w:ascii="Tahoma" w:hAnsi="Tahoma" w:cs="Tahoma"/>
      <w:noProof/>
      <w:sz w:val="16"/>
      <w:szCs w:val="16"/>
    </w:rPr>
  </w:style>
  <w:style w:type="paragraph" w:styleId="ListParagraph">
    <w:name w:val="List Paragraph"/>
    <w:basedOn w:val="Normal"/>
    <w:uiPriority w:val="34"/>
    <w:qFormat/>
    <w:rsid w:val="001D5D52"/>
    <w:pPr>
      <w:ind w:left="720"/>
      <w:contextualSpacing/>
    </w:pPr>
    <w:rPr>
      <w:noProof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94DEE-F4AC-472E-9124-6ACCEB87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Codruta Frisan</dc:creator>
  <cp:lastModifiedBy>Codruta Frisan</cp:lastModifiedBy>
  <cp:revision>45</cp:revision>
  <dcterms:created xsi:type="dcterms:W3CDTF">2021-03-05T10:48:00Z</dcterms:created>
  <dcterms:modified xsi:type="dcterms:W3CDTF">2021-03-24T13:04:00Z</dcterms:modified>
</cp:coreProperties>
</file>